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043E0" w14:textId="5A7B3D7E" w:rsidR="000F7E9D" w:rsidRPr="00B90142" w:rsidRDefault="00B90142" w:rsidP="00B90142">
      <w:pPr>
        <w:pStyle w:val="Style17"/>
        <w:keepNext/>
        <w:keepLines/>
        <w:shd w:val="clear" w:color="auto" w:fill="auto"/>
        <w:spacing w:before="0"/>
        <w:ind w:right="100"/>
        <w:rPr>
          <w:sz w:val="28"/>
          <w:szCs w:val="28"/>
        </w:rPr>
      </w:pPr>
      <w:bookmarkStart w:id="0" w:name="bookmark0"/>
      <w:r w:rsidRPr="00B90142">
        <w:rPr>
          <w:sz w:val="28"/>
          <w:szCs w:val="28"/>
        </w:rPr>
        <w:t>Rámcová dohoda na poskytování servisních služeb, pneuservisu</w:t>
      </w:r>
      <w:r w:rsidRPr="00B90142">
        <w:rPr>
          <w:sz w:val="28"/>
          <w:szCs w:val="28"/>
        </w:rPr>
        <w:br/>
        <w:t>a oprav vozidel pro Pobočku</w:t>
      </w:r>
      <w:bookmarkEnd w:id="0"/>
      <w:r w:rsidRPr="00B90142">
        <w:rPr>
          <w:sz w:val="28"/>
          <w:szCs w:val="28"/>
        </w:rPr>
        <w:t xml:space="preserve"> </w:t>
      </w:r>
      <w:r w:rsidR="00050502">
        <w:rPr>
          <w:sz w:val="28"/>
          <w:szCs w:val="28"/>
        </w:rPr>
        <w:t>Domažlice</w:t>
      </w:r>
    </w:p>
    <w:p w14:paraId="79E8E354" w14:textId="77777777" w:rsidR="00B90142" w:rsidRPr="00B90142" w:rsidRDefault="00B90142" w:rsidP="00B90142">
      <w:pPr>
        <w:pStyle w:val="Style17"/>
        <w:keepNext/>
        <w:keepLines/>
        <w:shd w:val="clear" w:color="auto" w:fill="auto"/>
        <w:spacing w:before="0"/>
        <w:ind w:right="100"/>
        <w:rPr>
          <w:sz w:val="22"/>
          <w:szCs w:val="22"/>
        </w:rPr>
      </w:pPr>
    </w:p>
    <w:p w14:paraId="76661090" w14:textId="670323BE"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r w:rsidR="00FC26EC">
        <w:rPr>
          <w:sz w:val="22"/>
          <w:szCs w:val="22"/>
        </w:rPr>
        <w:t xml:space="preserve"> a </w:t>
      </w:r>
      <w:r w:rsidR="008623C8">
        <w:rPr>
          <w:sz w:val="22"/>
          <w:szCs w:val="22"/>
        </w:rPr>
        <w:t xml:space="preserve">v souladu se Směrnicí </w:t>
      </w:r>
      <w:r w:rsidR="00373F9E" w:rsidRPr="00373F9E">
        <w:rPr>
          <w:sz w:val="22"/>
          <w:szCs w:val="22"/>
        </w:rPr>
        <w:t>Státního pozemkového úřadu pro zadávání veřejných zakázek (dále jen „Směrnice“)</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3B2871A9" w14:textId="515F1EF7" w:rsidR="00E042B6" w:rsidRDefault="00373F9E" w:rsidP="007621A4">
      <w:pPr>
        <w:pStyle w:val="Style2"/>
        <w:shd w:val="clear" w:color="auto" w:fill="auto"/>
        <w:spacing w:after="0" w:line="240" w:lineRule="auto"/>
        <w:ind w:left="3540" w:hanging="3540"/>
        <w:rPr>
          <w:b/>
          <w:bCs/>
          <w:sz w:val="22"/>
          <w:szCs w:val="22"/>
        </w:rPr>
      </w:pPr>
      <w:permStart w:id="1851269574" w:edGrp="everyone"/>
      <w:permEnd w:id="1851269574"/>
      <w:r w:rsidRPr="00B90142">
        <w:rPr>
          <w:b/>
          <w:bCs/>
          <w:sz w:val="22"/>
          <w:szCs w:val="22"/>
        </w:rPr>
        <w:t>ČR – Státní</w:t>
      </w:r>
      <w:r w:rsidR="00B90142" w:rsidRPr="00B90142">
        <w:rPr>
          <w:b/>
          <w:bCs/>
          <w:sz w:val="22"/>
          <w:szCs w:val="22"/>
        </w:rPr>
        <w:t xml:space="preserve"> pozemkový úřad</w:t>
      </w:r>
      <w:r w:rsidR="007621A4">
        <w:rPr>
          <w:b/>
          <w:bCs/>
          <w:sz w:val="22"/>
          <w:szCs w:val="22"/>
        </w:rPr>
        <w:t xml:space="preserve">, se sídlem </w:t>
      </w:r>
      <w:r w:rsidR="00B90142" w:rsidRPr="00B90142">
        <w:rPr>
          <w:b/>
          <w:bCs/>
          <w:sz w:val="22"/>
          <w:szCs w:val="22"/>
        </w:rPr>
        <w:t>Husinecká 1024/11a, Praha 3, PSČ 130 00</w:t>
      </w:r>
    </w:p>
    <w:p w14:paraId="199D3C09" w14:textId="64244FB7" w:rsidR="000F7E9D" w:rsidRDefault="00B90142" w:rsidP="007621A4">
      <w:pPr>
        <w:pStyle w:val="Style2"/>
        <w:shd w:val="clear" w:color="auto" w:fill="auto"/>
        <w:spacing w:after="0" w:line="240" w:lineRule="auto"/>
        <w:ind w:firstLine="0"/>
        <w:rPr>
          <w:b/>
          <w:bCs/>
          <w:sz w:val="22"/>
          <w:szCs w:val="22"/>
        </w:rPr>
      </w:pPr>
      <w:r w:rsidRPr="00B90142">
        <w:rPr>
          <w:b/>
          <w:bCs/>
          <w:sz w:val="22"/>
          <w:szCs w:val="22"/>
        </w:rPr>
        <w:t xml:space="preserve">Krajský pozemkový úřad pro </w:t>
      </w:r>
      <w:r w:rsidR="00997BEB">
        <w:rPr>
          <w:b/>
          <w:bCs/>
          <w:sz w:val="22"/>
          <w:szCs w:val="22"/>
        </w:rPr>
        <w:t>Plzeňský kraj</w:t>
      </w:r>
    </w:p>
    <w:p w14:paraId="1D932473" w14:textId="77777777" w:rsidR="00F34BB6" w:rsidRPr="00B90142" w:rsidRDefault="00F34BB6" w:rsidP="007621A4">
      <w:pPr>
        <w:pStyle w:val="Style2"/>
        <w:shd w:val="clear" w:color="auto" w:fill="auto"/>
        <w:spacing w:after="0" w:line="240" w:lineRule="auto"/>
        <w:ind w:firstLine="0"/>
        <w:rPr>
          <w:b/>
          <w:bCs/>
          <w:sz w:val="22"/>
          <w:szCs w:val="22"/>
        </w:rPr>
      </w:pPr>
    </w:p>
    <w:p w14:paraId="4014DE5D" w14:textId="553B1635"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261869">
        <w:rPr>
          <w:sz w:val="22"/>
          <w:szCs w:val="22"/>
        </w:rPr>
        <w:t>náměstí Generála Píky 2110/8, 326 00 Plzeň</w:t>
      </w:r>
    </w:p>
    <w:p w14:paraId="7BA37F5B" w14:textId="436CC240" w:rsidR="00E042B6" w:rsidRDefault="00B90142" w:rsidP="000158C9">
      <w:pPr>
        <w:pStyle w:val="Style2"/>
        <w:shd w:val="clear" w:color="auto" w:fill="auto"/>
        <w:tabs>
          <w:tab w:val="left" w:pos="3386"/>
        </w:tabs>
        <w:spacing w:after="0" w:line="240" w:lineRule="auto"/>
        <w:ind w:left="3540" w:hanging="354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Pr="00B90142">
        <w:rPr>
          <w:sz w:val="22"/>
          <w:szCs w:val="22"/>
        </w:rPr>
        <w:t xml:space="preserve">Ing. </w:t>
      </w:r>
      <w:r w:rsidR="00261869">
        <w:rPr>
          <w:sz w:val="22"/>
          <w:szCs w:val="22"/>
        </w:rPr>
        <w:t>Jiřím Papežem</w:t>
      </w:r>
      <w:r w:rsidR="00E042B6">
        <w:rPr>
          <w:sz w:val="22"/>
          <w:szCs w:val="22"/>
        </w:rPr>
        <w:t xml:space="preserve">, </w:t>
      </w:r>
      <w:r w:rsidR="00261869">
        <w:rPr>
          <w:sz w:val="22"/>
          <w:szCs w:val="22"/>
        </w:rPr>
        <w:t>ředitelem</w:t>
      </w:r>
      <w:r w:rsidR="003464B4">
        <w:rPr>
          <w:sz w:val="22"/>
          <w:szCs w:val="22"/>
        </w:rPr>
        <w:t xml:space="preserve"> Krajského pozemkového úřadu pro Plzeňský kraj</w:t>
      </w:r>
    </w:p>
    <w:p w14:paraId="57D85932" w14:textId="6AFF18C8" w:rsidR="00DC3296" w:rsidRPr="0065172E" w:rsidRDefault="00DC329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65172E">
        <w:rPr>
          <w:rStyle w:val="Hypertextovodkaz"/>
          <w:color w:val="auto"/>
          <w:sz w:val="22"/>
          <w:szCs w:val="22"/>
          <w:u w:val="none"/>
        </w:rPr>
        <w:t>Kontaktní osoba:</w:t>
      </w:r>
      <w:r w:rsidRPr="0065172E">
        <w:rPr>
          <w:rStyle w:val="Hypertextovodkaz"/>
          <w:color w:val="auto"/>
          <w:sz w:val="22"/>
          <w:szCs w:val="22"/>
          <w:u w:val="none"/>
        </w:rPr>
        <w:tab/>
      </w:r>
      <w:r w:rsidRPr="0065172E">
        <w:rPr>
          <w:rStyle w:val="Hypertextovodkaz"/>
          <w:color w:val="auto"/>
          <w:sz w:val="22"/>
          <w:szCs w:val="22"/>
          <w:u w:val="none"/>
        </w:rPr>
        <w:tab/>
        <w:t>Bc. Kateřina Sýkorová</w:t>
      </w:r>
      <w:r w:rsidR="006623D6" w:rsidRPr="0065172E">
        <w:rPr>
          <w:rStyle w:val="Hypertextovodkaz"/>
          <w:color w:val="auto"/>
          <w:sz w:val="22"/>
          <w:szCs w:val="22"/>
          <w:u w:val="none"/>
        </w:rPr>
        <w:t>, referent Krajského pozemkového úřadu pro Plzeňský kraj</w:t>
      </w:r>
    </w:p>
    <w:p w14:paraId="382A94AC" w14:textId="4A1B0A7D" w:rsidR="00531766" w:rsidRPr="0065172E" w:rsidRDefault="00531766" w:rsidP="006623D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65172E">
        <w:rPr>
          <w:rStyle w:val="Hypertextovodkaz"/>
          <w:color w:val="auto"/>
          <w:sz w:val="22"/>
          <w:szCs w:val="22"/>
          <w:u w:val="none"/>
        </w:rPr>
        <w:t>Kontaktní telefon:</w:t>
      </w:r>
      <w:r w:rsidRPr="0065172E">
        <w:rPr>
          <w:rStyle w:val="Hypertextovodkaz"/>
          <w:color w:val="auto"/>
          <w:sz w:val="22"/>
          <w:szCs w:val="22"/>
          <w:u w:val="none"/>
        </w:rPr>
        <w:tab/>
      </w:r>
      <w:r w:rsidRPr="0065172E">
        <w:rPr>
          <w:rStyle w:val="Hypertextovodkaz"/>
          <w:color w:val="auto"/>
          <w:sz w:val="22"/>
          <w:szCs w:val="22"/>
          <w:u w:val="none"/>
        </w:rPr>
        <w:tab/>
        <w:t>+420 725 903 161</w:t>
      </w:r>
    </w:p>
    <w:p w14:paraId="0380FCB1" w14:textId="18695EB7" w:rsidR="00531766" w:rsidRPr="0065172E" w:rsidRDefault="00531766" w:rsidP="0065172E">
      <w:pPr>
        <w:pStyle w:val="Style2"/>
        <w:shd w:val="clear" w:color="auto" w:fill="auto"/>
        <w:tabs>
          <w:tab w:val="left" w:pos="3386"/>
        </w:tabs>
        <w:spacing w:after="0" w:line="240" w:lineRule="auto"/>
        <w:ind w:left="3540" w:hanging="3540"/>
        <w:jc w:val="both"/>
        <w:rPr>
          <w:color w:val="auto"/>
          <w:sz w:val="22"/>
          <w:szCs w:val="22"/>
        </w:rPr>
      </w:pPr>
      <w:r w:rsidRPr="0065172E">
        <w:rPr>
          <w:rStyle w:val="Hypertextovodkaz"/>
          <w:color w:val="auto"/>
          <w:sz w:val="22"/>
          <w:szCs w:val="22"/>
          <w:u w:val="none"/>
        </w:rPr>
        <w:t>Kontaktní e-mail:</w:t>
      </w:r>
      <w:r w:rsidRPr="0065172E">
        <w:rPr>
          <w:rStyle w:val="Hypertextovodkaz"/>
          <w:color w:val="auto"/>
          <w:sz w:val="22"/>
          <w:szCs w:val="22"/>
          <w:u w:val="none"/>
        </w:rPr>
        <w:tab/>
      </w:r>
      <w:r w:rsidRPr="0065172E">
        <w:rPr>
          <w:rStyle w:val="Hypertextovodkaz"/>
          <w:color w:val="auto"/>
          <w:sz w:val="22"/>
          <w:szCs w:val="22"/>
          <w:u w:val="none"/>
        </w:rPr>
        <w:tab/>
        <w:t>k.sykorova2</w:t>
      </w:r>
      <w:r w:rsidR="0080787B" w:rsidRPr="0065172E">
        <w:rPr>
          <w:rStyle w:val="Hypertextovodkaz"/>
          <w:color w:val="auto"/>
          <w:sz w:val="22"/>
          <w:szCs w:val="22"/>
          <w:u w:val="none"/>
        </w:rPr>
        <w:t>@spucr.cz</w:t>
      </w:r>
    </w:p>
    <w:p w14:paraId="773F2FC9" w14:textId="7AC55D18"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Adresa pro doručení faktury:</w:t>
      </w:r>
      <w:r>
        <w:rPr>
          <w:sz w:val="22"/>
          <w:szCs w:val="22"/>
        </w:rPr>
        <w:tab/>
      </w:r>
      <w:r>
        <w:rPr>
          <w:sz w:val="22"/>
          <w:szCs w:val="22"/>
        </w:rPr>
        <w:tab/>
      </w:r>
      <w:r w:rsidR="004A3F9C">
        <w:rPr>
          <w:sz w:val="22"/>
          <w:szCs w:val="22"/>
        </w:rPr>
        <w:t>náměstí Generála Píky 2110/8, 326 00 Plzeň</w:t>
      </w:r>
    </w:p>
    <w:p w14:paraId="4E192855" w14:textId="77777777"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Fakturační adresa:</w:t>
      </w:r>
      <w:r>
        <w:rPr>
          <w:sz w:val="22"/>
          <w:szCs w:val="22"/>
        </w:rPr>
        <w:tab/>
      </w:r>
      <w:r>
        <w:rPr>
          <w:sz w:val="22"/>
          <w:szCs w:val="22"/>
        </w:rPr>
        <w:tab/>
      </w:r>
      <w:r w:rsidRPr="00480BC0">
        <w:rPr>
          <w:sz w:val="22"/>
          <w:szCs w:val="22"/>
        </w:rPr>
        <w:t>Husinecká 1024/11a, Praha 3, PSČ 130 00</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104CC9AB"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p>
    <w:p w14:paraId="6CE1591E" w14:textId="77777777" w:rsidR="007621A4" w:rsidRDefault="007621A4" w:rsidP="00E042B6">
      <w:pPr>
        <w:pStyle w:val="Style2"/>
        <w:shd w:val="clear" w:color="auto" w:fill="auto"/>
        <w:tabs>
          <w:tab w:val="left" w:pos="3386"/>
        </w:tabs>
        <w:spacing w:after="0" w:line="240" w:lineRule="auto"/>
        <w:ind w:firstLine="0"/>
        <w:jc w:val="both"/>
        <w:rPr>
          <w:sz w:val="22"/>
          <w:szCs w:val="22"/>
        </w:rPr>
      </w:pPr>
      <w:r>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50699CE6" w14:textId="00914DFF" w:rsidR="001D4447" w:rsidRDefault="007621A4" w:rsidP="00E042B6">
      <w:pPr>
        <w:pStyle w:val="Style2"/>
        <w:shd w:val="clear" w:color="auto" w:fill="auto"/>
        <w:tabs>
          <w:tab w:val="left" w:pos="3386"/>
        </w:tabs>
        <w:spacing w:after="0" w:line="240" w:lineRule="auto"/>
        <w:ind w:firstLine="0"/>
        <w:jc w:val="both"/>
        <w:rPr>
          <w:b/>
          <w:bCs/>
          <w:sz w:val="22"/>
          <w:szCs w:val="22"/>
        </w:rPr>
      </w:pPr>
      <w:r>
        <w:rPr>
          <w:sz w:val="22"/>
          <w:szCs w:val="22"/>
        </w:rPr>
        <w:t>Obchodní firma</w:t>
      </w:r>
      <w:r w:rsidR="004E6350" w:rsidRPr="004E6350">
        <w:rPr>
          <w:b/>
          <w:bCs/>
          <w:sz w:val="22"/>
          <w:szCs w:val="22"/>
        </w:rPr>
        <w:t>:</w:t>
      </w:r>
      <w:r>
        <w:rPr>
          <w:b/>
          <w:bCs/>
          <w:sz w:val="22"/>
          <w:szCs w:val="22"/>
        </w:rPr>
        <w:t xml:space="preserve"> </w:t>
      </w:r>
      <w:r w:rsidR="007F6B7F">
        <w:rPr>
          <w:b/>
          <w:bCs/>
          <w:sz w:val="22"/>
          <w:szCs w:val="22"/>
        </w:rPr>
        <w:t xml:space="preserve">    </w:t>
      </w:r>
      <w:r w:rsidR="00E76370">
        <w:rPr>
          <w:b/>
          <w:bCs/>
          <w:sz w:val="22"/>
          <w:szCs w:val="22"/>
        </w:rPr>
        <w:tab/>
      </w:r>
      <w:permStart w:id="1018323799" w:edGrp="everyone"/>
      <w:r w:rsidR="00E76370">
        <w:rPr>
          <w:b/>
          <w:bCs/>
          <w:sz w:val="22"/>
          <w:szCs w:val="22"/>
        </w:rPr>
        <w:t xml:space="preserve">                                                                         </w:t>
      </w:r>
      <w:permEnd w:id="1018323799"/>
    </w:p>
    <w:p w14:paraId="033F8016" w14:textId="33328421" w:rsidR="004E6350" w:rsidRPr="0065172E" w:rsidRDefault="007F6B7F" w:rsidP="00E042B6">
      <w:pPr>
        <w:pStyle w:val="Style2"/>
        <w:shd w:val="clear" w:color="auto" w:fill="auto"/>
        <w:tabs>
          <w:tab w:val="left" w:pos="3386"/>
        </w:tabs>
        <w:spacing w:after="0" w:line="240" w:lineRule="auto"/>
        <w:ind w:firstLine="0"/>
        <w:jc w:val="both"/>
        <w:rPr>
          <w:b/>
          <w:bCs/>
          <w:strike/>
          <w:sz w:val="22"/>
          <w:szCs w:val="22"/>
        </w:rPr>
      </w:pPr>
      <w:r>
        <w:rPr>
          <w:b/>
          <w:bCs/>
          <w:sz w:val="22"/>
          <w:szCs w:val="22"/>
        </w:rPr>
        <w:t xml:space="preserve">                          </w:t>
      </w:r>
    </w:p>
    <w:p w14:paraId="36217B33" w14:textId="3A3C915A" w:rsidR="00B2113B" w:rsidRPr="00C32864" w:rsidRDefault="00B2113B" w:rsidP="00B2113B">
      <w:pPr>
        <w:widowControl/>
        <w:suppressAutoHyphens/>
        <w:rPr>
          <w:rFonts w:ascii="Arial" w:hAnsi="Arial" w:cs="Arial"/>
          <w:color w:val="auto"/>
          <w:sz w:val="22"/>
          <w:szCs w:val="22"/>
          <w:lang w:eastAsia="ar-SA" w:bidi="ar-SA"/>
        </w:rPr>
      </w:pPr>
      <w:r w:rsidRPr="00481050">
        <w:rPr>
          <w:rFonts w:ascii="Arial" w:hAnsi="Arial" w:cs="Arial"/>
          <w:color w:val="auto"/>
          <w:sz w:val="22"/>
          <w:szCs w:val="22"/>
          <w:lang w:eastAsia="ar-SA" w:bidi="ar-SA"/>
        </w:rPr>
        <w:t>zapsaná v</w:t>
      </w:r>
      <w:r w:rsidR="00E76370">
        <w:rPr>
          <w:rFonts w:ascii="Arial" w:hAnsi="Arial" w:cs="Arial"/>
          <w:color w:val="auto"/>
          <w:sz w:val="22"/>
          <w:szCs w:val="22"/>
          <w:lang w:eastAsia="ar-SA" w:bidi="ar-SA"/>
        </w:rPr>
        <w:t> </w:t>
      </w:r>
      <w:r w:rsidRPr="00481050">
        <w:rPr>
          <w:rFonts w:ascii="Arial" w:hAnsi="Arial" w:cs="Arial"/>
          <w:color w:val="auto"/>
          <w:sz w:val="22"/>
          <w:szCs w:val="22"/>
          <w:lang w:eastAsia="ar-SA" w:bidi="ar-SA"/>
        </w:rPr>
        <w:t>obchodním rejstříku vedeném</w:t>
      </w:r>
      <w:r w:rsidR="009B5D33">
        <w:rPr>
          <w:rFonts w:ascii="Arial" w:hAnsi="Arial" w:cs="Arial"/>
          <w:sz w:val="22"/>
          <w:szCs w:val="22"/>
        </w:rPr>
        <w:t xml:space="preserve"> </w:t>
      </w:r>
      <w:r w:rsidR="00F34BB6" w:rsidRPr="00F34BB6">
        <w:rPr>
          <w:rFonts w:ascii="Arial" w:hAnsi="Arial" w:cs="Arial"/>
          <w:sz w:val="22"/>
          <w:szCs w:val="22"/>
        </w:rPr>
        <w:t xml:space="preserve"> </w:t>
      </w:r>
      <w:permStart w:id="70665840" w:edGrp="everyone"/>
      <w:r w:rsidR="00F34BB6" w:rsidRPr="00F34BB6">
        <w:rPr>
          <w:rFonts w:ascii="Arial" w:hAnsi="Arial" w:cs="Arial"/>
          <w:sz w:val="22"/>
          <w:szCs w:val="22"/>
        </w:rPr>
        <w:t xml:space="preserve">      </w:t>
      </w:r>
      <w:r w:rsidR="009B5D33" w:rsidRPr="00F34BB6">
        <w:rPr>
          <w:rFonts w:ascii="Arial" w:hAnsi="Arial" w:cs="Arial"/>
          <w:sz w:val="22"/>
          <w:szCs w:val="22"/>
        </w:rPr>
        <w:t xml:space="preserve"> </w:t>
      </w:r>
      <w:permEnd w:id="70665840"/>
      <w:r w:rsidR="00D227E9" w:rsidRPr="00481050">
        <w:rPr>
          <w:rFonts w:ascii="Arial" w:hAnsi="Arial" w:cs="Arial"/>
          <w:sz w:val="22"/>
          <w:szCs w:val="22"/>
        </w:rPr>
        <w:t>,</w:t>
      </w:r>
      <w:r w:rsidR="007621A4" w:rsidRPr="00481050">
        <w:rPr>
          <w:rFonts w:ascii="Arial" w:hAnsi="Arial" w:cs="Arial"/>
          <w:sz w:val="22"/>
          <w:szCs w:val="22"/>
        </w:rPr>
        <w:t xml:space="preserve"> </w:t>
      </w:r>
      <w:r w:rsidRPr="00481050">
        <w:rPr>
          <w:rFonts w:ascii="Arial" w:hAnsi="Arial" w:cs="Arial"/>
          <w:color w:val="auto"/>
          <w:sz w:val="22"/>
          <w:szCs w:val="22"/>
          <w:lang w:eastAsia="ar-SA" w:bidi="ar-SA"/>
        </w:rPr>
        <w:t>oddíl</w:t>
      </w:r>
      <w:r w:rsidR="009B5D33">
        <w:rPr>
          <w:rFonts w:ascii="Arial" w:hAnsi="Arial" w:cs="Arial"/>
          <w:color w:val="auto"/>
          <w:sz w:val="22"/>
          <w:szCs w:val="22"/>
          <w:lang w:eastAsia="ar-SA" w:bidi="ar-SA"/>
        </w:rPr>
        <w:t xml:space="preserve">  </w:t>
      </w:r>
      <w:permStart w:id="423909765" w:edGrp="everyone"/>
      <w:r w:rsidR="009B5D33">
        <w:rPr>
          <w:rFonts w:ascii="Arial" w:hAnsi="Arial" w:cs="Arial"/>
          <w:color w:val="auto"/>
          <w:sz w:val="22"/>
          <w:szCs w:val="22"/>
          <w:lang w:eastAsia="ar-SA" w:bidi="ar-SA"/>
        </w:rPr>
        <w:t xml:space="preserve"> </w:t>
      </w:r>
      <w:r w:rsidR="009B5D33" w:rsidRPr="00F34BB6">
        <w:rPr>
          <w:rFonts w:ascii="Arial" w:hAnsi="Arial" w:cs="Arial"/>
          <w:color w:val="auto"/>
          <w:sz w:val="22"/>
          <w:szCs w:val="22"/>
          <w:lang w:eastAsia="ar-SA" w:bidi="ar-SA"/>
        </w:rPr>
        <w:t xml:space="preserve">         </w:t>
      </w:r>
      <w:permEnd w:id="423909765"/>
      <w:r w:rsidR="009B5D33">
        <w:rPr>
          <w:rFonts w:ascii="Arial" w:hAnsi="Arial" w:cs="Arial"/>
          <w:color w:val="auto"/>
          <w:sz w:val="22"/>
          <w:szCs w:val="22"/>
          <w:lang w:eastAsia="ar-SA" w:bidi="ar-SA"/>
        </w:rPr>
        <w:t xml:space="preserve"> </w:t>
      </w:r>
      <w:r w:rsidR="007621A4" w:rsidRPr="00C32864">
        <w:rPr>
          <w:rFonts w:ascii="Arial" w:hAnsi="Arial" w:cs="Arial"/>
          <w:sz w:val="22"/>
          <w:szCs w:val="22"/>
        </w:rPr>
        <w:t xml:space="preserve">, </w:t>
      </w:r>
      <w:r w:rsidRPr="00C32864">
        <w:rPr>
          <w:rFonts w:ascii="Arial" w:hAnsi="Arial" w:cs="Arial"/>
          <w:color w:val="auto"/>
          <w:sz w:val="22"/>
          <w:szCs w:val="22"/>
          <w:lang w:eastAsia="ar-SA" w:bidi="ar-SA"/>
        </w:rPr>
        <w:t>vložka č.</w:t>
      </w:r>
      <w:r w:rsidRPr="0065172E">
        <w:rPr>
          <w:rFonts w:ascii="Arial" w:hAnsi="Arial" w:cs="Arial"/>
          <w:color w:val="auto"/>
          <w:sz w:val="22"/>
          <w:szCs w:val="22"/>
          <w:shd w:val="clear" w:color="auto" w:fill="FFFF00"/>
          <w:lang w:eastAsia="ar-SA" w:bidi="ar-SA"/>
        </w:rPr>
        <w:t xml:space="preserve"> </w:t>
      </w:r>
      <w:permStart w:id="1481060006" w:edGrp="everyone"/>
      <w:r w:rsidR="009B5D33">
        <w:rPr>
          <w:rFonts w:ascii="Arial" w:hAnsi="Arial" w:cs="Arial"/>
          <w:strike/>
          <w:sz w:val="22"/>
          <w:szCs w:val="22"/>
          <w:shd w:val="clear" w:color="auto" w:fill="FFFF00"/>
        </w:rPr>
        <w:t xml:space="preserve"> </w:t>
      </w:r>
      <w:r w:rsidR="00E76370">
        <w:rPr>
          <w:rFonts w:ascii="Arial" w:hAnsi="Arial" w:cs="Arial"/>
          <w:strike/>
          <w:sz w:val="22"/>
          <w:szCs w:val="22"/>
          <w:shd w:val="clear" w:color="auto" w:fill="FFFF00"/>
        </w:rPr>
        <w:t xml:space="preserve"> </w:t>
      </w:r>
      <w:r w:rsidR="009B5D33">
        <w:rPr>
          <w:rFonts w:ascii="Arial" w:hAnsi="Arial" w:cs="Arial"/>
          <w:strike/>
          <w:sz w:val="22"/>
          <w:szCs w:val="22"/>
          <w:shd w:val="clear" w:color="auto" w:fill="FFFF00"/>
        </w:rPr>
        <w:t xml:space="preserve"> </w:t>
      </w:r>
      <w:r w:rsidR="009B5D33" w:rsidRPr="0065172E">
        <w:rPr>
          <w:rFonts w:ascii="Arial" w:hAnsi="Arial" w:cs="Arial"/>
          <w:strike/>
          <w:sz w:val="22"/>
          <w:szCs w:val="22"/>
          <w:shd w:val="clear" w:color="auto" w:fill="FFFF00"/>
        </w:rPr>
        <w:t xml:space="preserve"> </w:t>
      </w:r>
      <w:permEnd w:id="1481060006"/>
    </w:p>
    <w:p w14:paraId="3D8017A4" w14:textId="1681E270" w:rsidR="00B2113B" w:rsidRPr="00B2113B" w:rsidRDefault="00B2113B" w:rsidP="00B2113B">
      <w:pPr>
        <w:overflowPunct w:val="0"/>
        <w:autoSpaceDE w:val="0"/>
        <w:autoSpaceDN w:val="0"/>
        <w:adjustRightInd w:val="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E76370">
        <w:rPr>
          <w:rFonts w:ascii="Arial" w:hAnsi="Arial" w:cs="Arial"/>
          <w:color w:val="auto"/>
          <w:kern w:val="28"/>
          <w:sz w:val="22"/>
          <w:szCs w:val="22"/>
          <w:lang w:bidi="ar-SA"/>
        </w:rPr>
        <w:tab/>
      </w:r>
      <w:permStart w:id="781598648" w:edGrp="everyone"/>
      <w:r w:rsidR="00E76370">
        <w:rPr>
          <w:rFonts w:ascii="Arial" w:hAnsi="Arial" w:cs="Arial"/>
          <w:color w:val="auto"/>
          <w:kern w:val="28"/>
          <w:sz w:val="22"/>
          <w:szCs w:val="22"/>
          <w:lang w:bidi="ar-SA"/>
        </w:rPr>
        <w:t xml:space="preserve">                                                 </w:t>
      </w:r>
      <w:permEnd w:id="781598648"/>
      <w:r w:rsidRPr="00B2113B">
        <w:rPr>
          <w:rFonts w:ascii="Arial" w:hAnsi="Arial" w:cs="Arial"/>
          <w:color w:val="auto"/>
          <w:kern w:val="28"/>
          <w:sz w:val="22"/>
          <w:szCs w:val="22"/>
          <w:lang w:bidi="ar-SA"/>
        </w:rPr>
        <w:tab/>
      </w:r>
      <w:r w:rsidR="00DF7E38">
        <w:rPr>
          <w:rFonts w:ascii="Skoda Pro Office" w:hAnsi="Skoda Pro Office"/>
          <w:strike/>
        </w:rPr>
        <w:t xml:space="preserve"> </w:t>
      </w:r>
    </w:p>
    <w:p w14:paraId="7617BD53" w14:textId="0FD8915F" w:rsidR="00B2113B" w:rsidRPr="0065172E" w:rsidRDefault="00B2113B" w:rsidP="0094221D">
      <w:pPr>
        <w:overflowPunct w:val="0"/>
        <w:autoSpaceDE w:val="0"/>
        <w:autoSpaceDN w:val="0"/>
        <w:adjustRightInd w:val="0"/>
        <w:jc w:val="both"/>
        <w:rPr>
          <w:rFonts w:ascii="Arial" w:hAnsi="Arial" w:cs="Arial"/>
          <w:strike/>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permStart w:id="1453610908" w:edGrp="everyone"/>
      <w:r w:rsidR="00E76370">
        <w:rPr>
          <w:rFonts w:ascii="Arial" w:hAnsi="Arial" w:cs="Arial"/>
          <w:color w:val="auto"/>
          <w:sz w:val="22"/>
          <w:szCs w:val="22"/>
          <w:lang w:eastAsia="ar-SA" w:bidi="ar-SA"/>
        </w:rPr>
        <w:t xml:space="preserve">                       </w:t>
      </w:r>
    </w:p>
    <w:permEnd w:id="1453610908"/>
    <w:p w14:paraId="07C715B0" w14:textId="3B96700B" w:rsidR="00B2113B" w:rsidRPr="00B2113B" w:rsidRDefault="00EA4770" w:rsidP="00B2113B">
      <w:pPr>
        <w:widowControl/>
        <w:tabs>
          <w:tab w:val="left" w:pos="1980"/>
        </w:tabs>
        <w:suppressAutoHyphens/>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permStart w:id="756885333" w:edGrp="everyone"/>
      <w:r w:rsidR="00E76370">
        <w:rPr>
          <w:rFonts w:ascii="Arial" w:hAnsi="Arial" w:cs="Arial"/>
          <w:strike/>
          <w:color w:val="auto"/>
          <w:sz w:val="22"/>
          <w:szCs w:val="22"/>
          <w:lang w:eastAsia="ar-SA" w:bidi="ar-SA"/>
        </w:rPr>
        <w:t xml:space="preserve">                       </w:t>
      </w:r>
    </w:p>
    <w:permEnd w:id="756885333"/>
    <w:p w14:paraId="7B97B037" w14:textId="2C2CFF01" w:rsidR="00B2113B" w:rsidRPr="007D3FD2" w:rsidRDefault="00B2113B" w:rsidP="00B2113B">
      <w:pPr>
        <w:widowControl/>
        <w:tabs>
          <w:tab w:val="left" w:pos="1980"/>
        </w:tabs>
        <w:suppressAutoHyphens/>
        <w:rPr>
          <w:rFonts w:ascii="Arial" w:hAnsi="Arial" w:cs="Arial"/>
          <w:color w:val="auto"/>
          <w:sz w:val="22"/>
          <w:szCs w:val="22"/>
          <w:lang w:eastAsia="ar-SA" w:bidi="ar-SA"/>
        </w:rPr>
      </w:pPr>
      <w:r w:rsidRPr="0065172E">
        <w:rPr>
          <w:rFonts w:ascii="Arial" w:hAnsi="Arial" w:cs="Arial"/>
          <w:color w:val="auto"/>
          <w:sz w:val="22"/>
          <w:szCs w:val="22"/>
          <w:lang w:eastAsia="ar-SA" w:bidi="ar-SA"/>
        </w:rPr>
        <w:t>Kontaktní osoba:</w:t>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permStart w:id="1127301542" w:edGrp="everyone"/>
      <w:r w:rsidR="00E76370">
        <w:rPr>
          <w:rFonts w:ascii="Arial" w:hAnsi="Arial" w:cs="Arial"/>
          <w:color w:val="auto"/>
          <w:sz w:val="22"/>
          <w:szCs w:val="22"/>
          <w:lang w:eastAsia="ar-SA" w:bidi="ar-SA"/>
        </w:rPr>
        <w:t xml:space="preserve">                       </w:t>
      </w:r>
    </w:p>
    <w:permEnd w:id="1127301542"/>
    <w:p w14:paraId="05501F6D" w14:textId="07FBF445" w:rsidR="00B2113B" w:rsidRPr="0065172E" w:rsidRDefault="00B2113B" w:rsidP="00B2113B">
      <w:pPr>
        <w:widowControl/>
        <w:tabs>
          <w:tab w:val="left" w:pos="1980"/>
        </w:tabs>
        <w:suppressAutoHyphens/>
        <w:rPr>
          <w:rFonts w:ascii="Arial" w:hAnsi="Arial" w:cs="Arial"/>
          <w:color w:val="auto"/>
          <w:sz w:val="22"/>
          <w:szCs w:val="22"/>
          <w:lang w:eastAsia="ar-SA" w:bidi="ar-SA"/>
        </w:rPr>
      </w:pPr>
      <w:r w:rsidRPr="0065172E">
        <w:rPr>
          <w:rFonts w:ascii="Arial" w:hAnsi="Arial" w:cs="Arial"/>
          <w:color w:val="auto"/>
          <w:sz w:val="22"/>
          <w:szCs w:val="22"/>
          <w:lang w:eastAsia="ar-SA" w:bidi="ar-SA"/>
        </w:rPr>
        <w:t>V technických záležitostech:</w:t>
      </w:r>
      <w:r w:rsidRPr="0065172E">
        <w:rPr>
          <w:rFonts w:ascii="Arial" w:hAnsi="Arial" w:cs="Arial"/>
          <w:color w:val="auto"/>
          <w:sz w:val="22"/>
          <w:szCs w:val="22"/>
          <w:lang w:eastAsia="ar-SA" w:bidi="ar-SA"/>
        </w:rPr>
        <w:tab/>
      </w:r>
      <w:r w:rsidRPr="0065172E">
        <w:rPr>
          <w:rFonts w:ascii="Arial" w:hAnsi="Arial" w:cs="Arial"/>
          <w:color w:val="auto"/>
          <w:sz w:val="22"/>
          <w:szCs w:val="22"/>
          <w:lang w:eastAsia="ar-SA" w:bidi="ar-SA"/>
        </w:rPr>
        <w:tab/>
      </w:r>
      <w:permStart w:id="624822573" w:edGrp="everyone"/>
      <w:r w:rsidR="00E76370">
        <w:rPr>
          <w:rFonts w:ascii="Arial" w:hAnsi="Arial" w:cs="Arial"/>
          <w:color w:val="auto"/>
          <w:sz w:val="22"/>
          <w:szCs w:val="22"/>
          <w:lang w:eastAsia="ar-SA" w:bidi="ar-SA"/>
        </w:rPr>
        <w:t xml:space="preserve">                         </w:t>
      </w:r>
      <w:permEnd w:id="624822573"/>
    </w:p>
    <w:p w14:paraId="6DD24C5F" w14:textId="0A6AEDBB" w:rsidR="00B2113B" w:rsidRPr="0065172E" w:rsidRDefault="00B2113B" w:rsidP="00B2113B">
      <w:pPr>
        <w:widowControl/>
        <w:tabs>
          <w:tab w:val="left" w:pos="1980"/>
        </w:tabs>
        <w:suppressAutoHyphens/>
        <w:rPr>
          <w:rFonts w:ascii="Arial" w:hAnsi="Arial" w:cs="Arial"/>
          <w:color w:val="auto"/>
          <w:sz w:val="22"/>
          <w:szCs w:val="22"/>
          <w:lang w:eastAsia="ar-SA" w:bidi="ar-SA"/>
        </w:rPr>
      </w:pPr>
      <w:r w:rsidRPr="0065172E">
        <w:rPr>
          <w:rFonts w:ascii="Arial" w:hAnsi="Arial" w:cs="Arial"/>
          <w:color w:val="auto"/>
          <w:sz w:val="22"/>
          <w:szCs w:val="22"/>
          <w:lang w:eastAsia="ar-SA" w:bidi="ar-SA"/>
        </w:rPr>
        <w:t xml:space="preserve">Kontaktní e-mailová adresa: </w:t>
      </w:r>
      <w:r w:rsidRPr="0065172E">
        <w:rPr>
          <w:rFonts w:ascii="Arial" w:hAnsi="Arial" w:cs="Arial"/>
          <w:color w:val="auto"/>
          <w:sz w:val="22"/>
          <w:szCs w:val="22"/>
          <w:lang w:eastAsia="ar-SA" w:bidi="ar-SA"/>
        </w:rPr>
        <w:tab/>
      </w:r>
      <w:r w:rsidRPr="0065172E">
        <w:rPr>
          <w:rFonts w:ascii="Arial" w:hAnsi="Arial" w:cs="Arial"/>
          <w:color w:val="auto"/>
          <w:sz w:val="22"/>
          <w:szCs w:val="22"/>
          <w:lang w:eastAsia="ar-SA" w:bidi="ar-SA"/>
        </w:rPr>
        <w:tab/>
      </w:r>
      <w:permStart w:id="1742431434" w:edGrp="everyone"/>
      <w:r w:rsidR="00E76370">
        <w:rPr>
          <w:rFonts w:ascii="Arial" w:hAnsi="Arial" w:cs="Arial"/>
          <w:color w:val="auto"/>
          <w:sz w:val="22"/>
          <w:szCs w:val="22"/>
          <w:lang w:eastAsia="ar-SA" w:bidi="ar-SA"/>
        </w:rPr>
        <w:t xml:space="preserve">                         </w:t>
      </w:r>
      <w:permEnd w:id="1742431434"/>
    </w:p>
    <w:p w14:paraId="37C8C60F" w14:textId="2E1C9869" w:rsidR="00B2113B" w:rsidRPr="0065172E" w:rsidRDefault="00B2113B" w:rsidP="00B2113B">
      <w:pPr>
        <w:widowControl/>
        <w:tabs>
          <w:tab w:val="left" w:pos="1980"/>
        </w:tabs>
        <w:suppressAutoHyphens/>
        <w:rPr>
          <w:rFonts w:ascii="Arial" w:hAnsi="Arial" w:cs="Arial"/>
          <w:color w:val="auto"/>
          <w:sz w:val="22"/>
          <w:szCs w:val="22"/>
          <w:lang w:eastAsia="ar-SA" w:bidi="ar-SA"/>
        </w:rPr>
      </w:pPr>
      <w:r w:rsidRPr="0065172E">
        <w:rPr>
          <w:rFonts w:ascii="Arial" w:hAnsi="Arial" w:cs="Arial"/>
          <w:color w:val="auto"/>
          <w:sz w:val="22"/>
          <w:szCs w:val="22"/>
          <w:lang w:eastAsia="ar-SA" w:bidi="ar-SA"/>
        </w:rPr>
        <w:t>Bankovní spojení:</w:t>
      </w:r>
      <w:r w:rsidRPr="0065172E">
        <w:rPr>
          <w:rFonts w:ascii="Arial" w:hAnsi="Arial" w:cs="Arial"/>
          <w:color w:val="auto"/>
          <w:sz w:val="22"/>
          <w:szCs w:val="22"/>
          <w:lang w:eastAsia="ar-SA" w:bidi="ar-SA"/>
        </w:rPr>
        <w:tab/>
      </w:r>
      <w:r w:rsidRPr="0065172E">
        <w:rPr>
          <w:rFonts w:ascii="Arial" w:hAnsi="Arial" w:cs="Arial"/>
          <w:color w:val="auto"/>
          <w:sz w:val="22"/>
          <w:szCs w:val="22"/>
          <w:lang w:eastAsia="ar-SA" w:bidi="ar-SA"/>
        </w:rPr>
        <w:tab/>
      </w:r>
      <w:r w:rsidRPr="0065172E">
        <w:rPr>
          <w:rFonts w:ascii="Arial" w:hAnsi="Arial" w:cs="Arial"/>
          <w:color w:val="auto"/>
          <w:sz w:val="22"/>
          <w:szCs w:val="22"/>
          <w:lang w:eastAsia="ar-SA" w:bidi="ar-SA"/>
        </w:rPr>
        <w:tab/>
      </w:r>
      <w:r w:rsidRPr="0065172E">
        <w:rPr>
          <w:rFonts w:ascii="Arial" w:hAnsi="Arial" w:cs="Arial"/>
          <w:color w:val="auto"/>
          <w:sz w:val="22"/>
          <w:szCs w:val="22"/>
          <w:lang w:eastAsia="ar-SA" w:bidi="ar-SA"/>
        </w:rPr>
        <w:tab/>
      </w:r>
      <w:permStart w:id="13790758" w:edGrp="everyone"/>
      <w:r w:rsidR="00E76370">
        <w:rPr>
          <w:rFonts w:ascii="Arial" w:hAnsi="Arial" w:cs="Arial"/>
          <w:color w:val="auto"/>
          <w:sz w:val="22"/>
          <w:szCs w:val="22"/>
          <w:lang w:eastAsia="ar-SA" w:bidi="ar-SA"/>
        </w:rPr>
        <w:t xml:space="preserve">                         </w:t>
      </w:r>
      <w:permEnd w:id="13790758"/>
    </w:p>
    <w:p w14:paraId="2C62F681" w14:textId="1FDC8090" w:rsidR="00B2113B" w:rsidRPr="00B2113B" w:rsidRDefault="00B2113B" w:rsidP="00B2113B">
      <w:pPr>
        <w:widowControl/>
        <w:tabs>
          <w:tab w:val="left" w:pos="1980"/>
        </w:tabs>
        <w:suppressAutoHyphens/>
        <w:rPr>
          <w:rFonts w:ascii="Arial" w:hAnsi="Arial" w:cs="Arial"/>
          <w:color w:val="auto"/>
          <w:sz w:val="22"/>
          <w:szCs w:val="22"/>
          <w:lang w:eastAsia="ar-SA" w:bidi="ar-SA"/>
        </w:rPr>
      </w:pPr>
      <w:r w:rsidRPr="0065172E">
        <w:rPr>
          <w:rFonts w:ascii="Arial" w:hAnsi="Arial" w:cs="Arial"/>
          <w:color w:val="auto"/>
          <w:sz w:val="22"/>
          <w:szCs w:val="22"/>
          <w:lang w:eastAsia="ar-SA" w:bidi="ar-SA"/>
        </w:rPr>
        <w:t>Číslo účtu:</w:t>
      </w:r>
      <w:r w:rsidRPr="00B2113B">
        <w:rPr>
          <w:rFonts w:ascii="Arial" w:hAnsi="Arial" w:cs="Arial"/>
          <w:color w:val="auto"/>
          <w:sz w:val="22"/>
          <w:szCs w:val="22"/>
          <w:lang w:eastAsia="ar-SA" w:bidi="ar-SA"/>
        </w:rPr>
        <w:t xml:space="preserve">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ermStart w:id="1045700791" w:edGrp="everyone"/>
      <w:r w:rsidR="00E76370">
        <w:rPr>
          <w:rFonts w:ascii="Arial" w:hAnsi="Arial" w:cs="Arial"/>
          <w:color w:val="auto"/>
          <w:sz w:val="22"/>
          <w:szCs w:val="22"/>
          <w:lang w:eastAsia="ar-SA" w:bidi="ar-SA"/>
        </w:rPr>
        <w:t xml:space="preserve">                         </w:t>
      </w:r>
      <w:permEnd w:id="1045700791"/>
      <w:r w:rsidRPr="00B2113B">
        <w:rPr>
          <w:rFonts w:ascii="Arial" w:hAnsi="Arial" w:cs="Arial"/>
          <w:color w:val="auto"/>
          <w:sz w:val="22"/>
          <w:szCs w:val="22"/>
          <w:lang w:eastAsia="ar-SA" w:bidi="ar-SA"/>
        </w:rPr>
        <w:tab/>
      </w:r>
    </w:p>
    <w:p w14:paraId="6B979085" w14:textId="4F71EED2" w:rsidR="00B2113B" w:rsidRPr="0065172E" w:rsidRDefault="00F34BB6" w:rsidP="00B2113B">
      <w:pPr>
        <w:widowControl/>
        <w:tabs>
          <w:tab w:val="left" w:pos="1425"/>
          <w:tab w:val="left" w:pos="1980"/>
        </w:tabs>
        <w:suppressAutoHyphens/>
        <w:rPr>
          <w:rFonts w:ascii="Arial" w:hAnsi="Arial" w:cs="Arial"/>
          <w:strike/>
          <w:color w:val="auto"/>
          <w:sz w:val="22"/>
          <w:szCs w:val="22"/>
          <w:lang w:eastAsia="ar-SA" w:bidi="ar-SA"/>
        </w:rPr>
      </w:pPr>
      <w:r w:rsidRPr="00B2113B">
        <w:rPr>
          <w:rFonts w:ascii="Arial" w:hAnsi="Arial" w:cs="Arial"/>
          <w:color w:val="auto"/>
          <w:sz w:val="22"/>
          <w:szCs w:val="22"/>
          <w:lang w:eastAsia="ar-SA" w:bidi="ar-SA"/>
        </w:rPr>
        <w:t xml:space="preserve">IČ:  </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permStart w:id="818248683" w:edGrp="everyone"/>
      <w:r w:rsidR="00E76370">
        <w:rPr>
          <w:rFonts w:ascii="Arial" w:hAnsi="Arial" w:cs="Arial"/>
          <w:color w:val="auto"/>
          <w:sz w:val="22"/>
          <w:szCs w:val="22"/>
          <w:lang w:eastAsia="ar-SA" w:bidi="ar-SA"/>
        </w:rPr>
        <w:t xml:space="preserve">                         </w:t>
      </w:r>
      <w:permEnd w:id="818248683"/>
      <w:r w:rsidR="00E76370">
        <w:rPr>
          <w:rFonts w:ascii="Arial" w:hAnsi="Arial" w:cs="Arial"/>
          <w:color w:val="auto"/>
          <w:sz w:val="22"/>
          <w:szCs w:val="22"/>
          <w:lang w:eastAsia="ar-SA" w:bidi="ar-SA"/>
        </w:rPr>
        <w:t xml:space="preserve">           </w:t>
      </w:r>
    </w:p>
    <w:p w14:paraId="30904078" w14:textId="1BACE0BE" w:rsidR="00B2113B" w:rsidRPr="00B2113B" w:rsidRDefault="00B2113B" w:rsidP="00B2113B">
      <w:pPr>
        <w:widowControl/>
        <w:tabs>
          <w:tab w:val="left" w:pos="1985"/>
        </w:tabs>
        <w:suppressAutoHyphens/>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E76370">
        <w:rPr>
          <w:rFonts w:ascii="Arial" w:hAnsi="Arial" w:cs="Arial"/>
          <w:color w:val="auto"/>
          <w:sz w:val="22"/>
          <w:szCs w:val="22"/>
          <w:lang w:eastAsia="ar-SA" w:bidi="ar-SA"/>
        </w:rPr>
        <w:t xml:space="preserve"> </w:t>
      </w:r>
      <w:r w:rsidR="00E76370">
        <w:rPr>
          <w:rFonts w:ascii="Arial" w:hAnsi="Arial" w:cs="Arial"/>
          <w:color w:val="auto"/>
          <w:sz w:val="22"/>
          <w:szCs w:val="22"/>
          <w:lang w:eastAsia="ar-SA" w:bidi="ar-SA"/>
        </w:rPr>
        <w:tab/>
      </w:r>
      <w:permStart w:id="1420628527" w:edGrp="everyone"/>
      <w:r w:rsidR="00E76370">
        <w:rPr>
          <w:rFonts w:ascii="Arial" w:hAnsi="Arial" w:cs="Arial"/>
          <w:color w:val="auto"/>
          <w:sz w:val="22"/>
          <w:szCs w:val="22"/>
          <w:lang w:eastAsia="ar-SA" w:bidi="ar-SA"/>
        </w:rPr>
        <w:t xml:space="preserve">                         </w:t>
      </w:r>
      <w:permEnd w:id="1420628527"/>
    </w:p>
    <w:p w14:paraId="290602B4" w14:textId="77777777" w:rsidR="00E042B6" w:rsidRDefault="00E042B6" w:rsidP="00E042B6">
      <w:pPr>
        <w:pStyle w:val="Style2"/>
        <w:shd w:val="clear" w:color="auto" w:fill="auto"/>
        <w:tabs>
          <w:tab w:val="left" w:pos="3386"/>
        </w:tabs>
        <w:spacing w:after="0" w:line="240" w:lineRule="auto"/>
        <w:ind w:firstLine="0"/>
        <w:jc w:val="both"/>
        <w:rPr>
          <w:sz w:val="22"/>
          <w:szCs w:val="22"/>
        </w:rPr>
      </w:pPr>
    </w:p>
    <w:p w14:paraId="66A27553" w14:textId="77777777" w:rsidR="00EA4770"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p>
    <w:p w14:paraId="017BEB5D" w14:textId="77777777" w:rsidR="007621A4" w:rsidRDefault="007621A4" w:rsidP="00EA4770">
      <w:pPr>
        <w:pStyle w:val="Style2"/>
        <w:shd w:val="clear" w:color="auto" w:fill="auto"/>
        <w:spacing w:after="115" w:line="240" w:lineRule="auto"/>
        <w:ind w:firstLine="0"/>
        <w:jc w:val="both"/>
        <w:rPr>
          <w:sz w:val="22"/>
          <w:szCs w:val="22"/>
        </w:rPr>
      </w:pPr>
      <w:r>
        <w:rPr>
          <w:sz w:val="22"/>
          <w:szCs w:val="22"/>
        </w:rPr>
        <w:t>na straně druhé</w:t>
      </w:r>
    </w:p>
    <w:p w14:paraId="0A010C15" w14:textId="77777777" w:rsidR="0094221D"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 xml:space="preserve">") </w:t>
      </w:r>
    </w:p>
    <w:p w14:paraId="65392512" w14:textId="77777777" w:rsidR="0094221D" w:rsidRDefault="0094221D" w:rsidP="00EA4770">
      <w:pPr>
        <w:pStyle w:val="Style2"/>
        <w:shd w:val="clear" w:color="auto" w:fill="auto"/>
        <w:spacing w:after="115" w:line="240" w:lineRule="auto"/>
        <w:ind w:firstLine="0"/>
        <w:jc w:val="both"/>
        <w:rPr>
          <w:sz w:val="22"/>
          <w:szCs w:val="22"/>
        </w:rPr>
      </w:pPr>
    </w:p>
    <w:p w14:paraId="5C5005A8" w14:textId="77777777" w:rsidR="000F7E9D" w:rsidRPr="00B90142"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uzavírají níže uvedeného dne, měsíce a roku tuto </w:t>
      </w:r>
      <w:r w:rsidR="0094221D">
        <w:rPr>
          <w:sz w:val="22"/>
          <w:szCs w:val="22"/>
        </w:rPr>
        <w:t>R</w:t>
      </w:r>
      <w:r w:rsidRPr="00B90142">
        <w:rPr>
          <w:sz w:val="22"/>
          <w:szCs w:val="22"/>
        </w:rPr>
        <w:t xml:space="preserve">ámcovou dohodu na poskytování </w:t>
      </w:r>
      <w:r w:rsidRPr="00B90142">
        <w:rPr>
          <w:sz w:val="22"/>
          <w:szCs w:val="22"/>
        </w:rPr>
        <w:lastRenderedPageBreak/>
        <w:t>servisních služeb, pneuservisu a oprav vozidel pro objednatele.</w:t>
      </w:r>
    </w:p>
    <w:p w14:paraId="04F5E596" w14:textId="77777777"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Pr="00B90142" w:rsidRDefault="00B90142" w:rsidP="003253F3">
      <w:pPr>
        <w:pStyle w:val="Style2"/>
        <w:shd w:val="clear" w:color="auto" w:fill="auto"/>
        <w:spacing w:after="461"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r w:rsidR="00572BCD">
        <w:rPr>
          <w:sz w:val="22"/>
          <w:szCs w:val="22"/>
        </w:rPr>
        <w:t>Č</w:t>
      </w:r>
      <w:r w:rsidRPr="00B90142">
        <w:rPr>
          <w:sz w:val="22"/>
          <w:szCs w:val="22"/>
        </w:rPr>
        <w:t>l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2585DDCF"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w:t>
      </w:r>
      <w:r w:rsidR="00523BBA">
        <w:rPr>
          <w:sz w:val="22"/>
          <w:szCs w:val="22"/>
        </w:rPr>
        <w:t> </w:t>
      </w:r>
      <w:r w:rsidRPr="00B90142">
        <w:rPr>
          <w:sz w:val="22"/>
          <w:szCs w:val="22"/>
        </w:rPr>
        <w:t>jednotlivých</w:t>
      </w:r>
      <w:r w:rsidR="00523BBA">
        <w:rPr>
          <w:sz w:val="22"/>
          <w:szCs w:val="22"/>
        </w:rPr>
        <w:t xml:space="preserve"> </w:t>
      </w:r>
      <w:r w:rsidR="00523BBA" w:rsidRPr="00911A5F">
        <w:rPr>
          <w:sz w:val="22"/>
          <w:szCs w:val="22"/>
        </w:rPr>
        <w:t>poptávkách</w:t>
      </w:r>
      <w:r w:rsidRPr="00B90142">
        <w:rPr>
          <w:sz w:val="22"/>
          <w:szCs w:val="22"/>
        </w:rPr>
        <w:t xml:space="preserve">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výrobce).</w:t>
      </w:r>
    </w:p>
    <w:p w14:paraId="7D1E4FE5" w14:textId="1D7A2822" w:rsidR="00C31837" w:rsidRPr="005F4516" w:rsidRDefault="00B90142" w:rsidP="0065172E">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t>Katalogem poskytovatele</w:t>
      </w:r>
      <w:r w:rsidRPr="00B90142">
        <w:rPr>
          <w:sz w:val="22"/>
          <w:szCs w:val="22"/>
        </w:rPr>
        <w:t xml:space="preserve"> se rozumí katalog servisních služeb a zboží, které nabízí 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lastRenderedPageBreak/>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70B2A30F" w14:textId="77777777" w:rsidR="003B03C8" w:rsidRDefault="003B03C8" w:rsidP="003B03C8">
      <w:pPr>
        <w:pStyle w:val="Style2"/>
        <w:shd w:val="clear" w:color="auto" w:fill="auto"/>
        <w:spacing w:after="0" w:line="240" w:lineRule="auto"/>
        <w:ind w:left="426" w:firstLine="0"/>
        <w:jc w:val="both"/>
        <w:rPr>
          <w:sz w:val="22"/>
          <w:szCs w:val="22"/>
        </w:rPr>
      </w:pPr>
    </w:p>
    <w:p w14:paraId="10267502" w14:textId="77777777" w:rsidR="000F7E9D" w:rsidRDefault="00B90142" w:rsidP="00E655B7">
      <w:pPr>
        <w:pStyle w:val="Style2"/>
        <w:shd w:val="clear" w:color="auto" w:fill="auto"/>
        <w:spacing w:after="0" w:line="240" w:lineRule="auto"/>
        <w:ind w:left="426" w:firstLine="0"/>
        <w:jc w:val="both"/>
        <w:rPr>
          <w:sz w:val="22"/>
          <w:szCs w:val="22"/>
        </w:rPr>
      </w:pPr>
      <w:r w:rsidRPr="00E655B7">
        <w:rPr>
          <w:sz w:val="22"/>
          <w:szCs w:val="22"/>
        </w:rPr>
        <w:t>Objednávka je vůči poskytovateli účinná od okamžiku jejího doručení poskytovateli.</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2E637943" w14:textId="77777777" w:rsidR="00E655B7" w:rsidRPr="00E655B7" w:rsidRDefault="00E655B7" w:rsidP="00E655B7">
      <w:pPr>
        <w:pStyle w:val="Style2"/>
        <w:shd w:val="clear" w:color="auto" w:fill="auto"/>
        <w:spacing w:after="0" w:line="240" w:lineRule="auto"/>
        <w:ind w:left="426" w:firstLine="0"/>
        <w:jc w:val="both"/>
        <w:rPr>
          <w:sz w:val="22"/>
          <w:szCs w:val="22"/>
        </w:rPr>
      </w:pP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6313A79" w:rsidR="000F7E9D"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běží od okamžiku doručení řádné objednávky poskytovateli.</w:t>
      </w:r>
    </w:p>
    <w:p w14:paraId="599D28EB" w14:textId="139F1DB6" w:rsidR="00640D6D" w:rsidRPr="00E462C0" w:rsidRDefault="00640D6D" w:rsidP="00E655B7">
      <w:pPr>
        <w:pStyle w:val="Style2"/>
        <w:shd w:val="clear" w:color="auto" w:fill="auto"/>
        <w:tabs>
          <w:tab w:val="left" w:pos="759"/>
        </w:tabs>
        <w:spacing w:after="120" w:line="240" w:lineRule="auto"/>
        <w:ind w:left="426" w:firstLine="0"/>
        <w:jc w:val="both"/>
        <w:rPr>
          <w:sz w:val="22"/>
          <w:szCs w:val="22"/>
        </w:rPr>
      </w:pPr>
      <w:r>
        <w:rPr>
          <w:sz w:val="22"/>
          <w:szCs w:val="22"/>
        </w:rPr>
        <w:t xml:space="preserve">Poskytovatel je </w:t>
      </w:r>
      <w:r w:rsidR="00F2756B">
        <w:rPr>
          <w:sz w:val="22"/>
          <w:szCs w:val="22"/>
        </w:rPr>
        <w:t>povinen</w:t>
      </w:r>
      <w:r>
        <w:rPr>
          <w:sz w:val="22"/>
          <w:szCs w:val="22"/>
        </w:rPr>
        <w:t xml:space="preserve"> nejpozději 1 pracovní den před poskytnutím</w:t>
      </w:r>
      <w:r w:rsidR="009939B9">
        <w:rPr>
          <w:sz w:val="22"/>
          <w:szCs w:val="22"/>
        </w:rPr>
        <w:t xml:space="preserve"> služeb zaslat potvrzenou objednávku objednateli (elektronickou poštou, datovou zprávou, osobně)</w:t>
      </w:r>
      <w:r w:rsidR="00F2756B">
        <w:rPr>
          <w:sz w:val="22"/>
          <w:szCs w:val="22"/>
        </w:rPr>
        <w:t xml:space="preserve"> na</w:t>
      </w:r>
      <w:r w:rsidR="00E11056">
        <w:rPr>
          <w:sz w:val="22"/>
          <w:szCs w:val="22"/>
        </w:rPr>
        <w:t> </w:t>
      </w:r>
      <w:r w:rsidR="00F2756B">
        <w:rPr>
          <w:sz w:val="22"/>
          <w:szCs w:val="22"/>
        </w:rPr>
        <w:t>jeho kontaktní adresu.</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579D9C8E" w:rsidR="000F7E9D" w:rsidRPr="00E462C0" w:rsidRDefault="00C13E96"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65172E">
        <w:rPr>
          <w:b/>
          <w:bCs/>
          <w:sz w:val="22"/>
          <w:szCs w:val="22"/>
        </w:rPr>
        <w:t>Poptávka</w:t>
      </w:r>
      <w:r w:rsidR="00B90142" w:rsidRPr="00E462C0">
        <w:rPr>
          <w:sz w:val="22"/>
          <w:szCs w:val="22"/>
        </w:rPr>
        <w:t xml:space="preserve"> je písemnou výzvou. Tato výzva bude podána objednatelem v případě, že služby požadované objednatelem nejsou uvedeny v příloze č.1 této rámcové dohody. </w:t>
      </w:r>
      <w:r w:rsidR="008F263D" w:rsidRPr="00DB77D8">
        <w:rPr>
          <w:sz w:val="22"/>
          <w:szCs w:val="22"/>
        </w:rPr>
        <w:t xml:space="preserve">Poptávka </w:t>
      </w:r>
      <w:r w:rsidR="00B90142" w:rsidRPr="00DB77D8">
        <w:rPr>
          <w:sz w:val="22"/>
          <w:szCs w:val="22"/>
        </w:rPr>
        <w:t>bude</w:t>
      </w:r>
      <w:r w:rsidR="00B90142" w:rsidRPr="00E462C0">
        <w:rPr>
          <w:sz w:val="22"/>
          <w:szCs w:val="22"/>
        </w:rPr>
        <w:t xml:space="preserv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65172E">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F705E5">
      <w:pPr>
        <w:pStyle w:val="Style20"/>
        <w:shd w:val="clear" w:color="auto" w:fill="auto"/>
        <w:spacing w:before="0" w:line="240" w:lineRule="auto"/>
        <w:ind w:left="20"/>
        <w:jc w:val="left"/>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lastRenderedPageBreak/>
        <w:t xml:space="preserve">Realizace plnění v rozsahu předmětu této rámcové dohody bude určena jednotlivými 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1343358A" w:rsidR="000F7E9D"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2A1454E" w14:textId="16E3742F" w:rsidR="00182A89" w:rsidRPr="00D923E7" w:rsidRDefault="00477D84" w:rsidP="003B03C8">
      <w:pPr>
        <w:pStyle w:val="Style2"/>
        <w:numPr>
          <w:ilvl w:val="0"/>
          <w:numId w:val="5"/>
        </w:numPr>
        <w:shd w:val="clear" w:color="auto" w:fill="auto"/>
        <w:tabs>
          <w:tab w:val="left" w:pos="404"/>
        </w:tabs>
        <w:spacing w:after="121" w:line="240" w:lineRule="auto"/>
        <w:ind w:left="426" w:hanging="426"/>
        <w:jc w:val="both"/>
        <w:rPr>
          <w:sz w:val="22"/>
          <w:szCs w:val="22"/>
        </w:rPr>
      </w:pPr>
      <w:r>
        <w:rPr>
          <w:sz w:val="22"/>
          <w:szCs w:val="22"/>
        </w:rPr>
        <w:t>Objednatel je rovněž</w:t>
      </w:r>
      <w:r w:rsidR="0034081D">
        <w:rPr>
          <w:sz w:val="22"/>
          <w:szCs w:val="22"/>
        </w:rPr>
        <w:t xml:space="preserve"> </w:t>
      </w:r>
      <w:r w:rsidR="0034081D" w:rsidRPr="0034081D">
        <w:rPr>
          <w:sz w:val="22"/>
          <w:szCs w:val="22"/>
        </w:rPr>
        <w:t>oprávněn požadovat poskytnutí jiných než v seznamu uvedených služeb a v takovém případě se jedná o plnění, které není předem konkrétně vymezené. Objednatel</w:t>
      </w:r>
      <w:r w:rsidR="008D1F49">
        <w:rPr>
          <w:sz w:val="22"/>
          <w:szCs w:val="22"/>
        </w:rPr>
        <w:t xml:space="preserve"> provede</w:t>
      </w:r>
      <w:r w:rsidR="0034081D" w:rsidRPr="0034081D">
        <w:rPr>
          <w:sz w:val="22"/>
          <w:szCs w:val="22"/>
        </w:rPr>
        <w:t xml:space="preserve"> specifikaci sám vhodným způsobem. Cena servisních služeb je dána aktuální cenovou nabídkou Poskytovatele, avšak u služeb uvedených v ceníku nesmí být vyšší než cena uvedená v ceníku Poskytovatele platném pro dané období. Cena služeb, které nejsou uvedeny v ceníku Poskytovatele, je dána aktuální cenovou nabídkou Poskytovatele.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6F61BAF6" w:rsidR="00165879" w:rsidRDefault="00B90142" w:rsidP="0065172E">
      <w:pPr>
        <w:pStyle w:val="Style2"/>
        <w:numPr>
          <w:ilvl w:val="1"/>
          <w:numId w:val="5"/>
        </w:numPr>
        <w:shd w:val="clear" w:color="auto" w:fill="auto"/>
        <w:tabs>
          <w:tab w:val="left" w:pos="709"/>
        </w:tabs>
        <w:spacing w:after="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p</w:t>
      </w:r>
      <w:r w:rsidRPr="00165879">
        <w:rPr>
          <w:sz w:val="22"/>
          <w:szCs w:val="22"/>
        </w:rPr>
        <w:t>oskytovatele k dílčímu plnění</w:t>
      </w:r>
      <w:r w:rsidR="002614DA">
        <w:rPr>
          <w:sz w:val="22"/>
          <w:szCs w:val="22"/>
        </w:rPr>
        <w:t xml:space="preserve"> formou</w:t>
      </w:r>
      <w:r w:rsidR="00DB77D8">
        <w:rPr>
          <w:sz w:val="22"/>
          <w:szCs w:val="22"/>
        </w:rPr>
        <w:t xml:space="preserve"> </w:t>
      </w:r>
      <w:r w:rsidR="00987EA7">
        <w:rPr>
          <w:sz w:val="22"/>
          <w:szCs w:val="22"/>
        </w:rPr>
        <w:t>Poptávky</w:t>
      </w:r>
      <w:r w:rsidR="002614DA">
        <w:rPr>
          <w:sz w:val="22"/>
          <w:szCs w:val="22"/>
        </w:rPr>
        <w:t>.</w:t>
      </w:r>
      <w:r w:rsidR="00DB77D8">
        <w:rPr>
          <w:sz w:val="22"/>
          <w:szCs w:val="22"/>
        </w:rPr>
        <w:t xml:space="preserve"> </w:t>
      </w:r>
      <w:r w:rsidR="002614DA">
        <w:rPr>
          <w:sz w:val="22"/>
          <w:szCs w:val="22"/>
        </w:rPr>
        <w:t>Objednatel do této</w:t>
      </w:r>
      <w:r w:rsidR="008F263D">
        <w:rPr>
          <w:sz w:val="22"/>
          <w:szCs w:val="22"/>
        </w:rPr>
        <w:t xml:space="preserve"> </w:t>
      </w:r>
      <w:r w:rsidR="008F263D" w:rsidRPr="00DB77D8">
        <w:rPr>
          <w:sz w:val="22"/>
          <w:szCs w:val="22"/>
        </w:rPr>
        <w:t>poptávky</w:t>
      </w:r>
      <w:r w:rsidR="002614DA">
        <w:rPr>
          <w:sz w:val="22"/>
          <w:szCs w:val="22"/>
        </w:rPr>
        <w:t xml:space="preserve"> uvede veškeré závady a poruchy, které jsou mu známy. </w:t>
      </w:r>
    </w:p>
    <w:p w14:paraId="15A6F8F9" w14:textId="0D4FAE93" w:rsidR="009E264C" w:rsidRPr="009E264C" w:rsidRDefault="009E264C" w:rsidP="009E264C">
      <w:pPr>
        <w:pStyle w:val="Style2"/>
        <w:shd w:val="clear" w:color="auto" w:fill="auto"/>
        <w:spacing w:after="120" w:line="240" w:lineRule="auto"/>
        <w:ind w:left="720" w:firstLine="0"/>
        <w:jc w:val="both"/>
        <w:rPr>
          <w:color w:val="auto"/>
          <w:sz w:val="22"/>
          <w:szCs w:val="22"/>
        </w:rPr>
      </w:pPr>
      <w:r w:rsidRPr="009E264C">
        <w:rPr>
          <w:sz w:val="22"/>
          <w:szCs w:val="22"/>
        </w:rPr>
        <w:t>Poskytovatel předloží objednateli nabídku s předpokládanou cenou</w:t>
      </w:r>
      <w:r w:rsidR="008B50FB">
        <w:rPr>
          <w:sz w:val="22"/>
          <w:szCs w:val="22"/>
        </w:rPr>
        <w:t xml:space="preserve">. </w:t>
      </w:r>
      <w:r w:rsidRPr="009E264C">
        <w:rPr>
          <w:sz w:val="22"/>
          <w:szCs w:val="22"/>
        </w:rPr>
        <w:t xml:space="preserve">Tuto </w:t>
      </w:r>
      <w:r w:rsidRPr="009E264C">
        <w:rPr>
          <w:rStyle w:val="CharStyle19"/>
          <w:sz w:val="22"/>
          <w:szCs w:val="22"/>
          <w:u w:val="none"/>
        </w:rPr>
        <w:t>nabídku poskytovatele (zakázkový list)</w:t>
      </w:r>
      <w:r w:rsidRPr="009E264C">
        <w:rPr>
          <w:sz w:val="22"/>
          <w:szCs w:val="22"/>
        </w:rPr>
        <w:t xml:space="preserve"> objednatel buď akceptuje, nebo neakceptuje. V termínu stanoveném v</w:t>
      </w:r>
      <w:r w:rsidR="00E608BC">
        <w:rPr>
          <w:sz w:val="22"/>
          <w:szCs w:val="22"/>
        </w:rPr>
        <w:t> </w:t>
      </w:r>
      <w:r w:rsidR="00E608BC" w:rsidRPr="0065172E">
        <w:rPr>
          <w:sz w:val="22"/>
          <w:szCs w:val="22"/>
        </w:rPr>
        <w:t>poptávce</w:t>
      </w:r>
      <w:r w:rsidR="00E608BC">
        <w:rPr>
          <w:sz w:val="22"/>
          <w:szCs w:val="22"/>
        </w:rPr>
        <w:t xml:space="preserve"> </w:t>
      </w:r>
      <w:r w:rsidRPr="009E264C">
        <w:rPr>
          <w:sz w:val="22"/>
          <w:szCs w:val="22"/>
        </w:rPr>
        <w:t>a dle podmínek v ní uvedených poskytovatel předloží svou nabídku s doplněním příslušných jednotkových cen a celkové ceny. Lhůtu k předložení nabídky stanoví objednatel, bude činit minimálně 2 pracovní dny od odeslání</w:t>
      </w:r>
      <w:r w:rsidR="008F263D">
        <w:rPr>
          <w:sz w:val="22"/>
          <w:szCs w:val="22"/>
        </w:rPr>
        <w:t xml:space="preserve"> </w:t>
      </w:r>
      <w:r w:rsidR="008F263D" w:rsidRPr="00E608BC">
        <w:rPr>
          <w:sz w:val="22"/>
          <w:szCs w:val="22"/>
        </w:rPr>
        <w:t>poptávky</w:t>
      </w:r>
      <w:r w:rsidRPr="009E264C">
        <w:rPr>
          <w:sz w:val="22"/>
          <w:szCs w:val="22"/>
        </w:rPr>
        <w:t xml:space="preserve"> poskytovateli.</w:t>
      </w:r>
    </w:p>
    <w:p w14:paraId="41AA3303" w14:textId="77777777" w:rsidR="009E264C" w:rsidRPr="00165879" w:rsidRDefault="009E264C" w:rsidP="009E264C">
      <w:pPr>
        <w:pStyle w:val="Style2"/>
        <w:shd w:val="clear" w:color="auto" w:fill="auto"/>
        <w:spacing w:after="120" w:line="240" w:lineRule="auto"/>
        <w:ind w:left="720" w:firstLine="0"/>
        <w:jc w:val="both"/>
        <w:rPr>
          <w:sz w:val="22"/>
          <w:szCs w:val="22"/>
        </w:rPr>
      </w:pPr>
      <w:r w:rsidRPr="009E264C">
        <w:rPr>
          <w:sz w:val="22"/>
          <w:szCs w:val="22"/>
        </w:rPr>
        <w:t xml:space="preserve">Objednatel posoudí nabídku doručenou poskytovatelem z hlediska splnění požadavků objednatele na nabízené plnění, z cenového hlediska a v případě, že nabídku poskytovatele přijímá, zašle poskytovateli </w:t>
      </w:r>
      <w:r w:rsidRPr="009E264C">
        <w:rPr>
          <w:rStyle w:val="CharStyle19"/>
          <w:sz w:val="22"/>
          <w:szCs w:val="22"/>
          <w:u w:val="none"/>
        </w:rPr>
        <w:t>objednávku</w:t>
      </w:r>
      <w:r w:rsidRPr="009E264C">
        <w:rPr>
          <w:sz w:val="22"/>
          <w:szCs w:val="22"/>
        </w:rPr>
        <w:t xml:space="preserve"> bez zbytečného odkladu. Objednatel má právo nabídku poskytovatele nepřijmout a v takovém případě k realizaci dle objednávky nedojde. Objednatel je povinen poskytovateli písemně oznámit, že jeho nabídku nepřijímá, a to bez zbytečného odkladu</w:t>
      </w:r>
      <w:r>
        <w:rPr>
          <w:sz w:val="22"/>
          <w:szCs w:val="22"/>
        </w:rPr>
        <w:t>.</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0000DB7A" w14:textId="7D1F5D73" w:rsidR="006306C8" w:rsidRPr="00C00039" w:rsidRDefault="00B90142">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do 24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24</w:t>
      </w:r>
      <w:r w:rsidRPr="00E655B7">
        <w:rPr>
          <w:sz w:val="22"/>
          <w:szCs w:val="22"/>
        </w:rPr>
        <w:t xml:space="preserve"> hodin od doručení písemné objednávky (v době svých provozních hodin), má se za to, že objednávku přijímá a je </w:t>
      </w:r>
      <w:r w:rsidRPr="00C00039">
        <w:rPr>
          <w:sz w:val="22"/>
          <w:szCs w:val="22"/>
        </w:rPr>
        <w:t>případně odpovědný za prodlení s plněním.</w:t>
      </w:r>
    </w:p>
    <w:p w14:paraId="361FFDB9" w14:textId="46F7A554" w:rsidR="003B14D3" w:rsidRPr="0065172E" w:rsidRDefault="003B14D3" w:rsidP="0065172E">
      <w:pPr>
        <w:pStyle w:val="Style2"/>
        <w:numPr>
          <w:ilvl w:val="0"/>
          <w:numId w:val="5"/>
        </w:numPr>
        <w:shd w:val="clear" w:color="auto" w:fill="auto"/>
        <w:tabs>
          <w:tab w:val="left" w:pos="404"/>
        </w:tabs>
        <w:spacing w:after="125" w:line="240" w:lineRule="auto"/>
        <w:ind w:left="426" w:hanging="426"/>
        <w:jc w:val="both"/>
        <w:rPr>
          <w:strike/>
          <w:sz w:val="22"/>
          <w:szCs w:val="22"/>
        </w:rPr>
      </w:pPr>
      <w:r w:rsidRPr="00C00039">
        <w:rPr>
          <w:sz w:val="22"/>
          <w:szCs w:val="22"/>
        </w:rPr>
        <w:t xml:space="preserve">Lhůta k zahájení poskytnutí </w:t>
      </w:r>
      <w:r w:rsidRPr="00EF20A9">
        <w:rPr>
          <w:sz w:val="22"/>
          <w:szCs w:val="22"/>
        </w:rPr>
        <w:t xml:space="preserve">služeb (zjištění skutečných závad poskytovatelem) a převzetí vozidel do opravy činí v pracovních dnech maximálně 48 hodin (není-li touto dohodou uvedeno jinak) a počíná běžet od okamžiku odeslání </w:t>
      </w:r>
      <w:r w:rsidR="008F263D" w:rsidRPr="00EF20A9">
        <w:rPr>
          <w:sz w:val="22"/>
          <w:szCs w:val="22"/>
        </w:rPr>
        <w:t>objednávky</w:t>
      </w:r>
      <w:r w:rsidRPr="00EF20A9">
        <w:rPr>
          <w:sz w:val="22"/>
          <w:szCs w:val="22"/>
        </w:rPr>
        <w:t xml:space="preserve"> objednatelem </w:t>
      </w:r>
      <w:r w:rsidR="00CA5071" w:rsidRPr="00EF20A9">
        <w:rPr>
          <w:sz w:val="22"/>
          <w:szCs w:val="22"/>
        </w:rPr>
        <w:t>na</w:t>
      </w:r>
      <w:r w:rsidR="00CA5071">
        <w:rPr>
          <w:sz w:val="22"/>
          <w:szCs w:val="22"/>
        </w:rPr>
        <w:t> </w:t>
      </w:r>
      <w:r w:rsidRPr="00EF20A9">
        <w:rPr>
          <w:sz w:val="22"/>
          <w:szCs w:val="22"/>
        </w:rPr>
        <w:t xml:space="preserve">kontaktní e-mailovou adresu poskytovatele. Převzít vůz k plnění dle </w:t>
      </w:r>
      <w:r w:rsidR="008F263D" w:rsidRPr="00EF20A9">
        <w:rPr>
          <w:sz w:val="22"/>
          <w:szCs w:val="22"/>
        </w:rPr>
        <w:t xml:space="preserve">objednávky </w:t>
      </w:r>
      <w:r w:rsidRPr="00EF20A9">
        <w:rPr>
          <w:sz w:val="22"/>
          <w:szCs w:val="22"/>
        </w:rPr>
        <w:t>je povinen poskytovate</w:t>
      </w:r>
      <w:r w:rsidR="00CB0FA6" w:rsidRPr="00EF20A9">
        <w:rPr>
          <w:sz w:val="22"/>
          <w:szCs w:val="22"/>
        </w:rPr>
        <w:t>l</w:t>
      </w:r>
      <w:r w:rsidR="008F263D" w:rsidRPr="00EF20A9">
        <w:rPr>
          <w:sz w:val="22"/>
          <w:szCs w:val="22"/>
        </w:rPr>
        <w:t xml:space="preserve"> v termínu, který je uvedený v cenové nabídce poskytovatele a objednatelem akceptovaný v objednávce.</w:t>
      </w:r>
    </w:p>
    <w:p w14:paraId="04556379" w14:textId="77777777" w:rsidR="003B14D3" w:rsidRPr="00EF20A9" w:rsidRDefault="003B14D3" w:rsidP="003B14D3">
      <w:pPr>
        <w:pStyle w:val="Style2"/>
        <w:tabs>
          <w:tab w:val="left" w:pos="404"/>
        </w:tabs>
        <w:spacing w:after="125" w:line="240" w:lineRule="auto"/>
        <w:ind w:left="426" w:firstLine="0"/>
        <w:jc w:val="both"/>
        <w:rPr>
          <w:sz w:val="22"/>
          <w:szCs w:val="22"/>
        </w:rPr>
      </w:pPr>
      <w:r w:rsidRPr="00EF20A9">
        <w:rPr>
          <w:sz w:val="22"/>
          <w:szCs w:val="22"/>
        </w:rPr>
        <w:t>Poskytovatel započne poskytnutí služeb dle objednávky bez zbytečného odkladu.</w:t>
      </w:r>
    </w:p>
    <w:p w14:paraId="5AD5D473" w14:textId="77777777" w:rsidR="000F7E9D" w:rsidRPr="00EF20A9" w:rsidRDefault="00B90142" w:rsidP="00CF2973">
      <w:pPr>
        <w:pStyle w:val="Style2"/>
        <w:numPr>
          <w:ilvl w:val="0"/>
          <w:numId w:val="5"/>
        </w:numPr>
        <w:shd w:val="clear" w:color="auto" w:fill="auto"/>
        <w:tabs>
          <w:tab w:val="left" w:pos="404"/>
        </w:tabs>
        <w:spacing w:after="120" w:line="240" w:lineRule="auto"/>
        <w:ind w:left="480" w:hanging="480"/>
        <w:jc w:val="both"/>
        <w:rPr>
          <w:sz w:val="22"/>
          <w:szCs w:val="22"/>
        </w:rPr>
      </w:pPr>
      <w:r w:rsidRPr="00EF20A9">
        <w:rPr>
          <w:sz w:val="22"/>
          <w:szCs w:val="22"/>
        </w:rPr>
        <w:t>Lhůta k provedení požadovaných úkonů činí:</w:t>
      </w:r>
    </w:p>
    <w:p w14:paraId="58442228" w14:textId="77777777" w:rsidR="00112FD2" w:rsidRPr="00D02D77" w:rsidRDefault="00B90142" w:rsidP="00CF2973">
      <w:pPr>
        <w:pStyle w:val="Style2"/>
        <w:shd w:val="clear" w:color="auto" w:fill="auto"/>
        <w:spacing w:after="0" w:line="240" w:lineRule="auto"/>
        <w:ind w:left="480" w:firstLine="0"/>
        <w:jc w:val="both"/>
        <w:rPr>
          <w:sz w:val="22"/>
          <w:szCs w:val="22"/>
        </w:rPr>
      </w:pPr>
      <w:r w:rsidRPr="00EF20A9">
        <w:rPr>
          <w:sz w:val="22"/>
          <w:szCs w:val="22"/>
        </w:rPr>
        <w:lastRenderedPageBreak/>
        <w:t xml:space="preserve">- </w:t>
      </w:r>
      <w:r w:rsidR="00112FD2" w:rsidRPr="00EF20A9">
        <w:rPr>
          <w:sz w:val="22"/>
          <w:szCs w:val="22"/>
        </w:rPr>
        <w:t xml:space="preserve">  </w:t>
      </w:r>
      <w:r w:rsidRPr="00EF20A9">
        <w:rPr>
          <w:sz w:val="22"/>
          <w:szCs w:val="22"/>
        </w:rPr>
        <w:t>běžná prohlídka do 16:00 téhož pracovního dne,</w:t>
      </w:r>
      <w:r w:rsidRPr="00D02D77">
        <w:rPr>
          <w:sz w:val="22"/>
          <w:szCs w:val="22"/>
        </w:rPr>
        <w:t xml:space="preserve"> kdy bylo vozidlo předáno </w:t>
      </w:r>
      <w:r w:rsidR="00112FD2" w:rsidRPr="00D02D77">
        <w:rPr>
          <w:sz w:val="22"/>
          <w:szCs w:val="22"/>
        </w:rPr>
        <w:t xml:space="preserve"> </w:t>
      </w:r>
    </w:p>
    <w:p w14:paraId="48DF4554" w14:textId="77777777" w:rsidR="000F7E9D" w:rsidRPr="00D02D77" w:rsidRDefault="00112FD2" w:rsidP="00CF2973">
      <w:pPr>
        <w:pStyle w:val="Style2"/>
        <w:shd w:val="clear" w:color="auto" w:fill="auto"/>
        <w:spacing w:after="0" w:line="240" w:lineRule="auto"/>
        <w:ind w:left="480" w:firstLine="0"/>
        <w:jc w:val="both"/>
        <w:rPr>
          <w:sz w:val="22"/>
          <w:szCs w:val="22"/>
        </w:rPr>
      </w:pPr>
      <w:r w:rsidRPr="00D02D77">
        <w:rPr>
          <w:sz w:val="22"/>
          <w:szCs w:val="22"/>
        </w:rPr>
        <w:t xml:space="preserve">    </w:t>
      </w:r>
      <w:r w:rsidR="00B90142" w:rsidRPr="00D02D77">
        <w:rPr>
          <w:sz w:val="22"/>
          <w:szCs w:val="22"/>
        </w:rPr>
        <w:t>poskytovateli.</w:t>
      </w:r>
    </w:p>
    <w:p w14:paraId="38737777" w14:textId="77777777" w:rsidR="00112FD2"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   </w:t>
      </w:r>
      <w:r w:rsidR="00B90142" w:rsidRPr="00D02D77">
        <w:rPr>
          <w:sz w:val="22"/>
          <w:szCs w:val="22"/>
        </w:rPr>
        <w:t xml:space="preserve">větší prohlídka (zahrnující úkony nad rámec běžné prohlídky spojené např. </w:t>
      </w:r>
      <w:r w:rsidRPr="00D02D77">
        <w:rPr>
          <w:sz w:val="22"/>
          <w:szCs w:val="22"/>
        </w:rPr>
        <w:t xml:space="preserve"> </w:t>
      </w:r>
    </w:p>
    <w:p w14:paraId="40BAE2CD" w14:textId="77777777" w:rsidR="000F7E9D"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w:t>
      </w:r>
      <w:r w:rsidR="00B90142" w:rsidRPr="00D02D77">
        <w:rPr>
          <w:sz w:val="22"/>
          <w:szCs w:val="22"/>
        </w:rPr>
        <w:t>s</w:t>
      </w:r>
      <w:r w:rsidRPr="00D02D77">
        <w:rPr>
          <w:sz w:val="22"/>
          <w:szCs w:val="22"/>
        </w:rPr>
        <w:t> </w:t>
      </w:r>
      <w:r w:rsidR="00B90142" w:rsidRPr="00D02D77">
        <w:rPr>
          <w:sz w:val="22"/>
          <w:szCs w:val="22"/>
        </w:rPr>
        <w:t>výměnou</w:t>
      </w:r>
      <w:r w:rsidRPr="00D02D77">
        <w:rPr>
          <w:sz w:val="22"/>
          <w:szCs w:val="22"/>
        </w:rPr>
        <w:t xml:space="preserve"> </w:t>
      </w:r>
      <w:r w:rsidR="00B90142" w:rsidRPr="00D02D77">
        <w:rPr>
          <w:sz w:val="22"/>
          <w:szCs w:val="22"/>
        </w:rPr>
        <w:t>rozvodů) do 24 hodin od předání vozidla poskytovateli.</w:t>
      </w:r>
    </w:p>
    <w:p w14:paraId="5C257F9C" w14:textId="7B74000C" w:rsidR="003B14D3" w:rsidRPr="00FC69ED" w:rsidRDefault="00B90142" w:rsidP="0065172E">
      <w:pPr>
        <w:pStyle w:val="Style2"/>
        <w:numPr>
          <w:ilvl w:val="0"/>
          <w:numId w:val="5"/>
        </w:numPr>
        <w:shd w:val="clear" w:color="auto" w:fill="auto"/>
        <w:tabs>
          <w:tab w:val="left" w:pos="393"/>
        </w:tabs>
        <w:spacing w:after="120" w:line="240" w:lineRule="auto"/>
        <w:ind w:left="426" w:hanging="480"/>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nejdéle do 3 pracovních dnů,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V případě zajištění technické kontroly včetně provedení STK převezme poskytovatel vozidlo/vozidla v dohodnutém termínu. Pokud budou zjištěny závady na vozidle v rámci technické kontroly, poskytovatel provede opravu v nejkratším možném termínu, nejdéle však do 3 pracovních dnů, ode dne doručení objednávky objednatelem, pokud splnění této lhůty nebrání dostupnost náhradních dílů, nebo jiná nepředvídatelná skutečnost.</w:t>
      </w:r>
    </w:p>
    <w:p w14:paraId="25690A9A" w14:textId="5584451D" w:rsidR="000F7E9D"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 xml:space="preserve">V případě zajištění prohlídky pro pojišťovnu a provedení opravy vozidla poškozeného pojistnou událostí poskytovatel převezme od objednatele poškozené vozidlo dle domluvy s objednatelem. Poskytovatel provede opravu v co nejkratším možném termínu, nejdéle však do </w:t>
      </w:r>
      <w:r w:rsidR="00D84075">
        <w:rPr>
          <w:sz w:val="22"/>
          <w:szCs w:val="22"/>
        </w:rPr>
        <w:t>3</w:t>
      </w:r>
      <w:r w:rsidRPr="00B616E0">
        <w:rPr>
          <w:sz w:val="22"/>
          <w:szCs w:val="22"/>
        </w:rPr>
        <w:t xml:space="preserve"> pracovních dnů od převzetí vozidla, pokud tomu nebrání rozsah oprav, dostupnost náhradních dílů nebo jiná nepředvídatelná skutečnost, kterou poskytovatel nemůže ovlivnit.</w:t>
      </w:r>
    </w:p>
    <w:p w14:paraId="4E5C52F5" w14:textId="4819E086" w:rsidR="00D671B4" w:rsidRDefault="00D671B4"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 xml:space="preserve">Objednatel požaduje provést </w:t>
      </w:r>
      <w:r w:rsidR="00CE1E6A">
        <w:rPr>
          <w:sz w:val="22"/>
          <w:szCs w:val="22"/>
        </w:rPr>
        <w:t xml:space="preserve">bezvadnou výměnu kol na vozidlech vždy v termínu tak, aby byla splněna podmínka daná novelou silničního zákona </w:t>
      </w:r>
      <w:r w:rsidR="007942DA">
        <w:rPr>
          <w:sz w:val="22"/>
          <w:szCs w:val="22"/>
        </w:rPr>
        <w:t xml:space="preserve">133/2011 Sb. </w:t>
      </w:r>
      <w:r w:rsidR="007A5DEA">
        <w:rPr>
          <w:sz w:val="22"/>
          <w:szCs w:val="22"/>
        </w:rPr>
        <w:t>§ 40a.</w:t>
      </w:r>
    </w:p>
    <w:p w14:paraId="23C74588" w14:textId="50C357BE" w:rsidR="00FB044E" w:rsidRPr="00B616E0" w:rsidRDefault="00FB044E"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Na vozidlech objednatele, které jsou v zákonné záruční lhůtě</w:t>
      </w:r>
      <w:r w:rsidR="00660CCC">
        <w:rPr>
          <w:sz w:val="22"/>
          <w:szCs w:val="22"/>
        </w:rPr>
        <w:t xml:space="preserve"> </w:t>
      </w:r>
      <w:r w:rsidR="00660CCC" w:rsidRPr="00660CCC">
        <w:rPr>
          <w:sz w:val="22"/>
          <w:szCs w:val="22"/>
        </w:rPr>
        <w:t>bude po provedení Servisní prohlídky Poskytovatelem potvrzena Záruka mobility – jak v elektronickém systému výrobce, tak i v servisní knížce vozidla</w:t>
      </w:r>
      <w:r w:rsidR="00660CCC">
        <w:rPr>
          <w:sz w:val="22"/>
          <w:szCs w:val="22"/>
        </w:rPr>
        <w:t xml:space="preserve"> (pokud byla k vozidlu dodána)</w:t>
      </w:r>
      <w:r w:rsidR="00660CCC" w:rsidRPr="00660CCC">
        <w:rPr>
          <w:sz w:val="22"/>
          <w:szCs w:val="22"/>
        </w:rPr>
        <w:t>. U těch vozidel, u kterých již uplynula záruční lhůta, bude Záruka mobility potvrzena po předchozí dohodě s Objednatelem.</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CF2973">
      <w:pPr>
        <w:pStyle w:val="Style2"/>
        <w:numPr>
          <w:ilvl w:val="0"/>
          <w:numId w:val="5"/>
        </w:numPr>
        <w:shd w:val="clear" w:color="auto" w:fill="auto"/>
        <w:tabs>
          <w:tab w:val="left" w:pos="393"/>
        </w:tabs>
        <w:spacing w:after="440" w:line="240" w:lineRule="auto"/>
        <w:ind w:left="480" w:hanging="480"/>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CF2973">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 xml:space="preserve">oskytovatele, vyjma odtahové služby. </w:t>
      </w:r>
      <w:r>
        <w:rPr>
          <w:sz w:val="22"/>
          <w:szCs w:val="22"/>
        </w:rPr>
        <w:t xml:space="preserve"> </w:t>
      </w:r>
    </w:p>
    <w:p w14:paraId="170E7C33" w14:textId="77777777" w:rsidR="000F7E9D" w:rsidRPr="008E0AA7" w:rsidRDefault="008E0AA7" w:rsidP="00CF2973">
      <w:pPr>
        <w:pStyle w:val="Style2"/>
        <w:shd w:val="clear" w:color="auto" w:fill="auto"/>
        <w:spacing w:after="445"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Objednatel je oprávněn odmítnout přijetí služeb (či jednotlivého automobilu), pokud není v souladu s objednávkou. V takovém případě smluvní strany sepíší protokol o předání v rozsahu, v jakém došlo ke skutečnému poskytnutí služeb objednateli, a ohledně vadného poskytnutí služeb nebo zboží uvedou 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lastRenderedPageBreak/>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4E9637D5" w14:textId="77777777" w:rsidR="001B2DE6" w:rsidRPr="00B137DD" w:rsidRDefault="001B2DE6" w:rsidP="001B2DE6">
      <w:pPr>
        <w:pStyle w:val="Style2"/>
        <w:shd w:val="clear" w:color="auto" w:fill="auto"/>
        <w:tabs>
          <w:tab w:val="left" w:pos="732"/>
        </w:tabs>
        <w:spacing w:after="0" w:line="240" w:lineRule="auto"/>
        <w:ind w:firstLine="0"/>
        <w:jc w:val="both"/>
        <w:rPr>
          <w:sz w:val="22"/>
          <w:szCs w:val="22"/>
        </w:rPr>
      </w:pPr>
    </w:p>
    <w:p w14:paraId="73E8D6B2"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80"/>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5B807944"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Doprava náhradních dílů a spotřebního materiálu do sídla objednatele nebude poskytovatelem účtována.</w:t>
      </w:r>
    </w:p>
    <w:p w14:paraId="6AB8FAE5"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 xml:space="preserve">Objednatel si vyhrazuje právo při nákupu pneumatik vybrat minimálně ze tří výrobců nabídnutých </w:t>
      </w:r>
      <w:r w:rsidR="00007906" w:rsidRPr="00007906">
        <w:rPr>
          <w:sz w:val="22"/>
          <w:szCs w:val="22"/>
        </w:rPr>
        <w:t>p</w:t>
      </w:r>
      <w:r w:rsidRPr="00007906">
        <w:rPr>
          <w:sz w:val="22"/>
          <w:szCs w:val="22"/>
        </w:rPr>
        <w:t>oskytovatelem.</w:t>
      </w:r>
    </w:p>
    <w:p w14:paraId="557E112F"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Současný počet užívaných vozidel objednatele a počet typů jím užívaných vozidel se může v průběhu dalších let zvýšit či snížit.</w:t>
      </w:r>
    </w:p>
    <w:p w14:paraId="60662ACA" w14:textId="4138AF39" w:rsidR="000F7E9D" w:rsidRDefault="00007906" w:rsidP="00961250">
      <w:pPr>
        <w:pStyle w:val="Style2"/>
        <w:numPr>
          <w:ilvl w:val="0"/>
          <w:numId w:val="6"/>
        </w:numPr>
        <w:shd w:val="clear" w:color="auto" w:fill="auto"/>
        <w:tabs>
          <w:tab w:val="left" w:pos="284"/>
        </w:tabs>
        <w:spacing w:after="0" w:line="240" w:lineRule="auto"/>
        <w:ind w:left="426" w:hanging="426"/>
        <w:jc w:val="both"/>
        <w:rPr>
          <w:sz w:val="22"/>
          <w:szCs w:val="22"/>
        </w:rPr>
      </w:pPr>
      <w:r>
        <w:rPr>
          <w:sz w:val="22"/>
          <w:szCs w:val="22"/>
        </w:rPr>
        <w:t xml:space="preserve">  </w:t>
      </w:r>
      <w:r w:rsidR="00B90142" w:rsidRPr="00007906">
        <w:rPr>
          <w:sz w:val="22"/>
          <w:szCs w:val="22"/>
        </w:rPr>
        <w:t xml:space="preserve">Maximální vzdálenost provozovny poskytovatele </w:t>
      </w:r>
      <w:r w:rsidR="00875619">
        <w:rPr>
          <w:sz w:val="22"/>
          <w:szCs w:val="22"/>
        </w:rPr>
        <w:t xml:space="preserve">je v dojezdové vzdálenosti do </w:t>
      </w:r>
      <w:r w:rsidR="00613513">
        <w:rPr>
          <w:sz w:val="22"/>
          <w:szCs w:val="22"/>
        </w:rPr>
        <w:t>15</w:t>
      </w:r>
      <w:r w:rsidR="00B90142" w:rsidRPr="00007906">
        <w:rPr>
          <w:sz w:val="22"/>
          <w:szCs w:val="22"/>
        </w:rPr>
        <w:t xml:space="preserve"> kilometrů od sídla </w:t>
      </w:r>
      <w:r w:rsidR="0014722E">
        <w:rPr>
          <w:sz w:val="22"/>
          <w:szCs w:val="22"/>
        </w:rPr>
        <w:t xml:space="preserve">Pobočky Domažlice (Haltravská </w:t>
      </w:r>
      <w:r w:rsidR="00FD163E">
        <w:rPr>
          <w:sz w:val="22"/>
          <w:szCs w:val="22"/>
        </w:rPr>
        <w:t>438, Domažlice)</w:t>
      </w:r>
      <w:r w:rsidR="00815404">
        <w:rPr>
          <w:sz w:val="22"/>
          <w:szCs w:val="22"/>
        </w:rPr>
        <w:t>.</w:t>
      </w:r>
    </w:p>
    <w:p w14:paraId="4A8464BE" w14:textId="77777777" w:rsidR="00961250" w:rsidRPr="00007906" w:rsidRDefault="00961250" w:rsidP="00961250">
      <w:pPr>
        <w:pStyle w:val="Style2"/>
        <w:shd w:val="clear" w:color="auto" w:fill="auto"/>
        <w:tabs>
          <w:tab w:val="left" w:pos="284"/>
        </w:tabs>
        <w:spacing w:after="0" w:line="240" w:lineRule="auto"/>
        <w:ind w:firstLine="0"/>
        <w:jc w:val="both"/>
        <w:rPr>
          <w:sz w:val="22"/>
          <w:szCs w:val="22"/>
        </w:rPr>
      </w:pP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5E069B48" w:rsidR="002328CD" w:rsidRPr="002328CD" w:rsidRDefault="002328CD" w:rsidP="002328CD">
      <w:pPr>
        <w:pStyle w:val="Style2"/>
        <w:shd w:val="clear" w:color="auto" w:fill="auto"/>
        <w:tabs>
          <w:tab w:val="left" w:pos="6451"/>
          <w:tab w:val="left" w:pos="7483"/>
        </w:tabs>
        <w:spacing w:after="0" w:line="240" w:lineRule="auto"/>
        <w:ind w:left="426" w:hanging="426"/>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597842">
        <w:rPr>
          <w:sz w:val="22"/>
          <w:szCs w:val="22"/>
        </w:rPr>
        <w:t>1</w:t>
      </w:r>
      <w:r w:rsidR="00AC450B">
        <w:rPr>
          <w:sz w:val="22"/>
          <w:szCs w:val="22"/>
        </w:rPr>
        <w:t xml:space="preserve">00 000,- Kč </w:t>
      </w:r>
      <w:r w:rsidR="00EE0380">
        <w:rPr>
          <w:sz w:val="22"/>
          <w:szCs w:val="22"/>
        </w:rPr>
        <w:t>bez</w:t>
      </w:r>
      <w:r w:rsidR="00B90142" w:rsidRPr="002328CD">
        <w:rPr>
          <w:sz w:val="22"/>
          <w:szCs w:val="22"/>
        </w:rPr>
        <w:t xml:space="preserve"> DPH (slovy: </w:t>
      </w:r>
      <w:r w:rsidR="00597842">
        <w:rPr>
          <w:sz w:val="22"/>
          <w:szCs w:val="22"/>
        </w:rPr>
        <w:t>jednosto</w:t>
      </w:r>
      <w:r w:rsidRPr="002328CD">
        <w:rPr>
          <w:sz w:val="22"/>
          <w:szCs w:val="22"/>
        </w:rPr>
        <w:t>tisíc</w:t>
      </w:r>
      <w:r w:rsidR="00B90142" w:rsidRPr="002328CD">
        <w:rPr>
          <w:sz w:val="22"/>
          <w:szCs w:val="22"/>
        </w:rPr>
        <w:t>korunčeských).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Pr="002328CD">
        <w:rPr>
          <w:sz w:val="22"/>
          <w:szCs w:val="22"/>
        </w:rPr>
        <w:t xml:space="preserve"> </w:t>
      </w:r>
      <w:r w:rsidR="00B90142" w:rsidRPr="002328CD">
        <w:rPr>
          <w:sz w:val="22"/>
          <w:szCs w:val="22"/>
        </w:rPr>
        <w:t xml:space="preserve">a nepřekročitelná. Počet objednávek je neomezený, celková cena plnění dle uzavřených objednávek nesmí překročit </w:t>
      </w:r>
      <w:r w:rsidR="0058327D">
        <w:rPr>
          <w:sz w:val="22"/>
          <w:szCs w:val="22"/>
        </w:rPr>
        <w:t xml:space="preserve">stanovený </w:t>
      </w:r>
      <w:r w:rsidRPr="002328CD">
        <w:rPr>
          <w:sz w:val="22"/>
          <w:szCs w:val="22"/>
        </w:rPr>
        <w:t>maximální finanční limit</w:t>
      </w:r>
      <w:r>
        <w:rPr>
          <w:sz w:val="22"/>
          <w:szCs w:val="22"/>
        </w:rPr>
        <w:t>.</w:t>
      </w:r>
    </w:p>
    <w:p w14:paraId="0CAD27A7" w14:textId="77777777" w:rsidR="000F7E9D" w:rsidRPr="0058327D" w:rsidRDefault="002328CD" w:rsidP="002328CD">
      <w:pPr>
        <w:pStyle w:val="Style2"/>
        <w:shd w:val="clear" w:color="auto" w:fill="auto"/>
        <w:tabs>
          <w:tab w:val="left" w:pos="6451"/>
          <w:tab w:val="left" w:pos="7483"/>
        </w:tabs>
        <w:spacing w:after="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7EC58994" w:rsidR="000F7E9D" w:rsidRPr="009D391F" w:rsidRDefault="009D391F" w:rsidP="0065172E">
      <w:pPr>
        <w:pStyle w:val="Style2"/>
        <w:numPr>
          <w:ilvl w:val="5"/>
          <w:numId w:val="3"/>
        </w:numPr>
        <w:shd w:val="clear" w:color="auto" w:fill="auto"/>
        <w:tabs>
          <w:tab w:val="left" w:pos="426"/>
        </w:tabs>
        <w:spacing w:after="0" w:line="240" w:lineRule="auto"/>
        <w:ind w:left="426" w:hanging="426"/>
        <w:jc w:val="both"/>
        <w:rPr>
          <w:sz w:val="22"/>
          <w:szCs w:val="22"/>
        </w:rPr>
      </w:pPr>
      <w:r>
        <w:rPr>
          <w:sz w:val="22"/>
          <w:szCs w:val="22"/>
        </w:rPr>
        <w:t xml:space="preserve">- </w:t>
      </w:r>
      <w:r w:rsidR="00B90142" w:rsidRPr="009D391F">
        <w:rPr>
          <w:sz w:val="22"/>
          <w:szCs w:val="22"/>
        </w:rPr>
        <w:t xml:space="preserve">v případě dílčí zakázky, jejímž předmětem je poskytování služeb uvedených v seznamu servisních služeb, který je </w:t>
      </w:r>
      <w:r w:rsidR="00B90142" w:rsidRPr="009D391F">
        <w:rPr>
          <w:b/>
          <w:bCs/>
          <w:sz w:val="22"/>
          <w:szCs w:val="22"/>
        </w:rPr>
        <w:t>přílohou č. 1</w:t>
      </w:r>
      <w:r w:rsidR="00B90142" w:rsidRPr="009D391F">
        <w:rPr>
          <w:sz w:val="22"/>
          <w:szCs w:val="22"/>
        </w:rPr>
        <w:t xml:space="preserve"> této dohody, vycházet z cen uvedených v cenové nabídce poskytovatele;</w:t>
      </w:r>
    </w:p>
    <w:p w14:paraId="777187F6" w14:textId="4CEBCA28" w:rsidR="000F7E9D" w:rsidRPr="0065172E" w:rsidRDefault="009D391F" w:rsidP="0065172E">
      <w:pPr>
        <w:pStyle w:val="Style2"/>
        <w:shd w:val="clear" w:color="auto" w:fill="auto"/>
        <w:tabs>
          <w:tab w:val="left" w:pos="426"/>
        </w:tabs>
        <w:spacing w:after="0" w:line="240" w:lineRule="auto"/>
        <w:ind w:left="426" w:firstLine="0"/>
        <w:jc w:val="both"/>
        <w:rPr>
          <w:strike/>
          <w:sz w:val="22"/>
          <w:szCs w:val="22"/>
          <w:highlight w:val="darkGray"/>
        </w:rPr>
      </w:pPr>
      <w:r>
        <w:rPr>
          <w:sz w:val="22"/>
          <w:szCs w:val="22"/>
        </w:rPr>
        <w:t xml:space="preserve">- </w:t>
      </w:r>
      <w:r w:rsidR="00B90142"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w:t>
      </w:r>
      <w:r w:rsidR="00E43C84">
        <w:rPr>
          <w:sz w:val="22"/>
          <w:szCs w:val="22"/>
        </w:rPr>
        <w:t xml:space="preserve">. </w:t>
      </w:r>
    </w:p>
    <w:p w14:paraId="5979CDAB" w14:textId="77777777" w:rsidR="000F7E9D" w:rsidRPr="00A76255" w:rsidRDefault="00A76255" w:rsidP="004579B3">
      <w:pPr>
        <w:pStyle w:val="Style2"/>
        <w:shd w:val="clear" w:color="auto" w:fill="auto"/>
        <w:spacing w:after="0" w:line="240" w:lineRule="auto"/>
        <w:ind w:left="426" w:hanging="426"/>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0CB74324" w:rsidR="001B2DE6" w:rsidRDefault="00A76255" w:rsidP="00A76255">
      <w:pPr>
        <w:pStyle w:val="Style2"/>
        <w:shd w:val="clear" w:color="auto" w:fill="auto"/>
        <w:spacing w:after="0" w:line="240" w:lineRule="auto"/>
        <w:ind w:left="426" w:hanging="426"/>
        <w:jc w:val="both"/>
        <w:rPr>
          <w:sz w:val="22"/>
          <w:szCs w:val="22"/>
        </w:rPr>
      </w:pPr>
      <w:r w:rsidRPr="00A76255">
        <w:t>4.</w:t>
      </w:r>
      <w:r w:rsidRPr="00A76255">
        <w:rPr>
          <w:sz w:val="22"/>
          <w:szCs w:val="22"/>
        </w:rPr>
        <w:t xml:space="preserve">  </w:t>
      </w:r>
      <w:r w:rsidR="00B90142" w:rsidRPr="00FC1284">
        <w:rPr>
          <w:b/>
          <w:bCs/>
          <w:sz w:val="22"/>
          <w:szCs w:val="22"/>
        </w:rPr>
        <w:t>V příloze č. 1</w:t>
      </w:r>
      <w:r w:rsidR="00B90142" w:rsidRPr="00A76255">
        <w:rPr>
          <w:sz w:val="22"/>
          <w:szCs w:val="22"/>
        </w:rPr>
        <w:t xml:space="preserve"> této dohody jsou pro předem stanovené služby uvedeny maximální nepřekročiteln</w:t>
      </w:r>
      <w:r w:rsidR="007C4C79">
        <w:rPr>
          <w:sz w:val="22"/>
          <w:szCs w:val="22"/>
        </w:rPr>
        <w:t>é</w:t>
      </w:r>
      <w:r w:rsidR="00B90142" w:rsidRPr="00A76255">
        <w:rPr>
          <w:sz w:val="22"/>
          <w:szCs w:val="22"/>
        </w:rPr>
        <w:t xml:space="preserve">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w:t>
      </w:r>
      <w:r w:rsidRPr="00626558">
        <w:rPr>
          <w:sz w:val="22"/>
          <w:szCs w:val="22"/>
        </w:rPr>
        <w:lastRenderedPageBreak/>
        <w:t xml:space="preserve">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3B925DA9" w14:textId="70B62AC9" w:rsidR="00626558" w:rsidRPr="0065172E" w:rsidRDefault="00626558" w:rsidP="00626558">
      <w:pPr>
        <w:pStyle w:val="Style2"/>
        <w:numPr>
          <w:ilvl w:val="0"/>
          <w:numId w:val="1"/>
        </w:numPr>
        <w:shd w:val="clear" w:color="auto" w:fill="auto"/>
        <w:tabs>
          <w:tab w:val="left" w:pos="394"/>
        </w:tabs>
        <w:spacing w:after="121" w:line="240" w:lineRule="auto"/>
        <w:ind w:left="426" w:hanging="426"/>
        <w:jc w:val="both"/>
        <w:rPr>
          <w:strike/>
          <w:sz w:val="22"/>
          <w:szCs w:val="22"/>
        </w:rPr>
      </w:pPr>
      <w:r>
        <w:rPr>
          <w:sz w:val="22"/>
          <w:szCs w:val="22"/>
        </w:rPr>
        <w:t xml:space="preserve">Splatnost </w:t>
      </w:r>
      <w:r w:rsidR="00875619" w:rsidRPr="00875619">
        <w:rPr>
          <w:rFonts w:eastAsia="Times New Roman"/>
          <w:color w:val="auto"/>
          <w:sz w:val="22"/>
          <w:szCs w:val="22"/>
          <w:lang w:eastAsia="ar-SA" w:bidi="ar-SA"/>
        </w:rPr>
        <w:t>faktury je 30 kalendářních dnů ode dne jejího skutečného doručení objednateli</w:t>
      </w:r>
      <w:r w:rsidR="00357BF4">
        <w:rPr>
          <w:sz w:val="22"/>
          <w:szCs w:val="22"/>
        </w:rPr>
        <w:t xml:space="preserve"> na adresu: Krajský pozemkový úřad pro </w:t>
      </w:r>
      <w:r w:rsidR="00CD4BB4">
        <w:rPr>
          <w:sz w:val="22"/>
          <w:szCs w:val="22"/>
        </w:rPr>
        <w:t>Plzeňský kraj</w:t>
      </w:r>
      <w:r w:rsidR="007F106E">
        <w:rPr>
          <w:sz w:val="22"/>
          <w:szCs w:val="22"/>
        </w:rPr>
        <w:t xml:space="preserve">, náměstí Generála píky </w:t>
      </w:r>
      <w:r w:rsidR="008810EC">
        <w:rPr>
          <w:sz w:val="22"/>
          <w:szCs w:val="22"/>
        </w:rPr>
        <w:t>2110/</w:t>
      </w:r>
      <w:r w:rsidR="007F106E">
        <w:rPr>
          <w:sz w:val="22"/>
          <w:szCs w:val="22"/>
        </w:rPr>
        <w:t>8, 326 00 Plzeň</w:t>
      </w:r>
      <w:r w:rsidR="00FC1284" w:rsidRPr="0065172E">
        <w:rPr>
          <w:strike/>
          <w:sz w:val="22"/>
          <w:szCs w:val="22"/>
        </w:rPr>
        <w:t xml:space="preserve"> </w:t>
      </w:r>
      <w:r w:rsidR="00357BF4" w:rsidRPr="0065172E">
        <w:rPr>
          <w:strike/>
          <w:sz w:val="22"/>
          <w:szCs w:val="22"/>
        </w:rPr>
        <w:t xml:space="preserve"> </w:t>
      </w:r>
    </w:p>
    <w:p w14:paraId="791FE66C"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Pr>
          <w:sz w:val="22"/>
          <w:szCs w:val="22"/>
        </w:rPr>
        <w:t xml:space="preserve">Fakturační údaje: </w:t>
      </w:r>
    </w:p>
    <w:p w14:paraId="57D7A8C1"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Odběratel</w:t>
      </w:r>
      <w:r>
        <w:rPr>
          <w:sz w:val="22"/>
          <w:szCs w:val="22"/>
        </w:rPr>
        <w:t>: Státní pozemkový úřad, Husinecká 1024/11a, 130 00 Praha 3, IČ 01312774</w:t>
      </w:r>
    </w:p>
    <w:p w14:paraId="5CB360B7" w14:textId="34FAB264" w:rsidR="00357BF4" w:rsidRDefault="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Konečný odběratel</w:t>
      </w:r>
      <w:r>
        <w:rPr>
          <w:sz w:val="22"/>
          <w:szCs w:val="22"/>
        </w:rPr>
        <w:t xml:space="preserve">: Krajský pozemkový úřad pro </w:t>
      </w:r>
      <w:r w:rsidR="006C1D3D">
        <w:rPr>
          <w:sz w:val="22"/>
          <w:szCs w:val="22"/>
        </w:rPr>
        <w:t xml:space="preserve">Plzeňský kraj, náměstí Generála Píky </w:t>
      </w:r>
      <w:r w:rsidR="008810EC">
        <w:rPr>
          <w:sz w:val="22"/>
          <w:szCs w:val="22"/>
        </w:rPr>
        <w:t>2110/</w:t>
      </w:r>
      <w:r w:rsidR="006C1D3D">
        <w:rPr>
          <w:sz w:val="22"/>
          <w:szCs w:val="22"/>
        </w:rPr>
        <w:t xml:space="preserve">8, 326 00 Plzeň </w:t>
      </w:r>
    </w:p>
    <w:p w14:paraId="6892257E" w14:textId="77777777" w:rsidR="000F7E9D" w:rsidRPr="00AF245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A22698">
        <w:rPr>
          <w:sz w:val="22"/>
          <w:szCs w:val="22"/>
        </w:rPr>
        <w:t>Poskytovatel je povinen podle povahy nesprávnosti fakturu opravit nebo nově vyhotovit. Oprávněným vrácením faktury přestává běžet původní lhůta splatnosti.</w:t>
      </w:r>
    </w:p>
    <w:p w14:paraId="584698F8"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22698">
        <w:rPr>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AB6A3D">
      <w:pPr>
        <w:pStyle w:val="Style2"/>
        <w:numPr>
          <w:ilvl w:val="0"/>
          <w:numId w:val="1"/>
        </w:numPr>
        <w:shd w:val="clear" w:color="auto" w:fill="auto"/>
        <w:spacing w:after="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4224C6F3" w14:textId="77777777" w:rsidR="000F7E9D" w:rsidRPr="004B0AC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B0AC4">
        <w:rPr>
          <w:sz w:val="22"/>
          <w:szCs w:val="22"/>
        </w:rPr>
        <w:t>Poskytovatel je povinen v případě, že bude v prodlení se splněním dílčího plnění, tj. zejména v prodlení s poskytnutím služeb nebo dodáním zboží, zaplatit objednateli smluvní pokutu ve výši 0,</w:t>
      </w:r>
      <w:r w:rsidR="004B0AC4" w:rsidRPr="004B0AC4">
        <w:rPr>
          <w:sz w:val="22"/>
          <w:szCs w:val="22"/>
        </w:rPr>
        <w:t>0</w:t>
      </w:r>
      <w:r w:rsidRPr="004B0AC4">
        <w:rPr>
          <w:sz w:val="22"/>
          <w:szCs w:val="22"/>
        </w:rPr>
        <w:t>5 % z ceny plnění, které je předmětem dílčí zakázky bez DPH za každý započatý den prodlení. Touto smluvní pokutou není dotčeno právo objednatele na náhradu škody v plné výši, včetně ušlého zisku.</w:t>
      </w:r>
    </w:p>
    <w:p w14:paraId="17F1248F" w14:textId="77777777" w:rsidR="000F7E9D" w:rsidRPr="00493075"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3469607E" w:rsidR="000F7E9D" w:rsidRPr="00F1740D"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F1740D">
        <w:rPr>
          <w:sz w:val="22"/>
          <w:szCs w:val="22"/>
        </w:rPr>
        <w:t>V případě, že poskytovatel bude v prodlení s předložením svojí nabídky v termínu stanoveném v</w:t>
      </w:r>
      <w:r w:rsidR="000D0FA7">
        <w:rPr>
          <w:sz w:val="22"/>
          <w:szCs w:val="22"/>
        </w:rPr>
        <w:t xml:space="preserve"> </w:t>
      </w:r>
      <w:r w:rsidR="008F263D" w:rsidRPr="0065172E">
        <w:rPr>
          <w:sz w:val="22"/>
          <w:szCs w:val="22"/>
        </w:rPr>
        <w:t>poptávce</w:t>
      </w:r>
      <w:r w:rsidR="00961250" w:rsidRPr="008F263D">
        <w:rPr>
          <w:sz w:val="22"/>
          <w:szCs w:val="22"/>
        </w:rPr>
        <w:t xml:space="preserve"> </w:t>
      </w:r>
      <w:r w:rsidR="00961250">
        <w:rPr>
          <w:sz w:val="22"/>
          <w:szCs w:val="22"/>
        </w:rPr>
        <w:t xml:space="preserve">v souladu s Čl. III odst. </w:t>
      </w:r>
      <w:r w:rsidR="008F263D">
        <w:rPr>
          <w:sz w:val="22"/>
          <w:szCs w:val="22"/>
        </w:rPr>
        <w:t>5</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E4477A">
      <w:pPr>
        <w:pStyle w:val="Style2"/>
        <w:numPr>
          <w:ilvl w:val="0"/>
          <w:numId w:val="1"/>
        </w:numPr>
        <w:shd w:val="clear" w:color="auto" w:fill="auto"/>
        <w:tabs>
          <w:tab w:val="left" w:pos="394"/>
        </w:tabs>
        <w:spacing w:after="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780CDD1" w14:textId="72A20AA1" w:rsidR="000D0FA7" w:rsidRDefault="00B90142" w:rsidP="00EF2B54">
      <w:pPr>
        <w:pStyle w:val="Style2"/>
        <w:numPr>
          <w:ilvl w:val="0"/>
          <w:numId w:val="1"/>
        </w:numPr>
        <w:shd w:val="clear" w:color="auto" w:fill="auto"/>
        <w:tabs>
          <w:tab w:val="left" w:pos="406"/>
        </w:tabs>
        <w:spacing w:after="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0BF3E473" w14:textId="77777777" w:rsidR="000C4833" w:rsidRPr="0065172E" w:rsidRDefault="000C4833" w:rsidP="0065172E">
      <w:pPr>
        <w:pStyle w:val="Style2"/>
        <w:numPr>
          <w:ilvl w:val="0"/>
          <w:numId w:val="1"/>
        </w:numPr>
        <w:shd w:val="clear" w:color="auto" w:fill="auto"/>
        <w:tabs>
          <w:tab w:val="left" w:pos="406"/>
        </w:tabs>
        <w:spacing w:after="0" w:line="240" w:lineRule="auto"/>
        <w:ind w:left="426" w:hanging="480"/>
        <w:jc w:val="both"/>
        <w:rPr>
          <w:sz w:val="22"/>
          <w:szCs w:val="22"/>
        </w:rPr>
      </w:pPr>
      <w:r w:rsidRPr="0000707B">
        <w:rPr>
          <w:rStyle w:val="Siln"/>
          <w:sz w:val="22"/>
          <w:szCs w:val="22"/>
        </w:rPr>
        <w:t xml:space="preserve">Smluvní pokuty lze uložit i opakovaně </w:t>
      </w:r>
      <w:r w:rsidRPr="0065172E">
        <w:rPr>
          <w:sz w:val="22"/>
          <w:szCs w:val="22"/>
        </w:rPr>
        <w:t xml:space="preserve">za každý jednotlivý případ porušení povinnosti. </w:t>
      </w:r>
      <w:r w:rsidRPr="0065172E">
        <w:rPr>
          <w:sz w:val="22"/>
          <w:szCs w:val="22"/>
        </w:rPr>
        <w:lastRenderedPageBreak/>
        <w:t>Ujednáním o smluvní pokutě není dotčeno právo stran na náhradu škody v plné výši a věřitel je oprávněn domáhat se náhrady škody v plné výši, bez ohledu na výši stanovené pokuty.</w:t>
      </w:r>
    </w:p>
    <w:p w14:paraId="53C41FE2" w14:textId="77777777" w:rsidR="00AB6A3D" w:rsidRDefault="00AB6A3D" w:rsidP="0065172E">
      <w:pPr>
        <w:pStyle w:val="Style20"/>
        <w:shd w:val="clear" w:color="auto" w:fill="auto"/>
        <w:spacing w:before="0" w:line="240" w:lineRule="auto"/>
        <w:jc w:val="left"/>
        <w:rPr>
          <w:sz w:val="22"/>
          <w:szCs w:val="22"/>
        </w:rPr>
      </w:pPr>
    </w:p>
    <w:p w14:paraId="26080B47" w14:textId="77777777" w:rsidR="000F7E9D" w:rsidRPr="00CA2D2A" w:rsidRDefault="00B90142" w:rsidP="00E4477A">
      <w:pPr>
        <w:pStyle w:val="Style20"/>
        <w:shd w:val="clear" w:color="auto" w:fill="auto"/>
        <w:spacing w:before="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54E080A9"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w:t>
      </w:r>
      <w:r w:rsidR="00F93588">
        <w:rPr>
          <w:sz w:val="22"/>
          <w:szCs w:val="22"/>
        </w:rPr>
        <w:t xml:space="preserve">výrobcem </w:t>
      </w:r>
      <w:r w:rsidRPr="00CA2D2A">
        <w:rPr>
          <w:sz w:val="22"/>
          <w:szCs w:val="22"/>
        </w:rPr>
        <w:t>schválené a kalibrované diagnostické zařízení, měřicí přístroje, nářadí a bude dodržovat technologické postupy stanovené výrobcem vozidel. Při opravách bude používat originální náhradní díly</w:t>
      </w:r>
      <w:r w:rsidR="00A86910">
        <w:rPr>
          <w:sz w:val="22"/>
          <w:szCs w:val="22"/>
        </w:rPr>
        <w:t>, výměnné díly</w:t>
      </w:r>
      <w:r w:rsidR="001263D1">
        <w:rPr>
          <w:sz w:val="22"/>
          <w:szCs w:val="22"/>
        </w:rPr>
        <w:t xml:space="preserve"> (X-díly), Škoda Economy díly</w:t>
      </w:r>
      <w:r w:rsidRPr="00CA2D2A">
        <w:rPr>
          <w:sz w:val="22"/>
          <w:szCs w:val="22"/>
        </w:rPr>
        <w:t xml:space="preserve"> nebo díly, které jsou vyrobeny nezávislými výrobci a jsou kvalitativně rovnocenné s originálními díly (to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Zárukou za jakost poskytovatel zaručuje, že opravu opravy provede zdarma včetně 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se zavazuje, že převezme reklamované vozidlo v sídle objednatele nebo na jiném místě určeném objednatelem a vyřídí reklamaci: odstraní vady ve lhůtě 5ti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CA2D2A">
      <w:pPr>
        <w:pStyle w:val="Style2"/>
        <w:numPr>
          <w:ilvl w:val="0"/>
          <w:numId w:val="7"/>
        </w:numPr>
        <w:shd w:val="clear" w:color="auto" w:fill="auto"/>
        <w:tabs>
          <w:tab w:val="left" w:pos="406"/>
        </w:tabs>
        <w:spacing w:after="0" w:line="240" w:lineRule="auto"/>
        <w:ind w:left="426" w:hanging="480"/>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43B4FA07" w14:textId="77777777" w:rsidR="00160A62" w:rsidRPr="00CF2973" w:rsidRDefault="00160A62" w:rsidP="00CF2973">
      <w:pPr>
        <w:pStyle w:val="Style2"/>
        <w:shd w:val="clear" w:color="auto" w:fill="auto"/>
        <w:tabs>
          <w:tab w:val="left" w:pos="406"/>
        </w:tabs>
        <w:spacing w:after="0" w:line="240" w:lineRule="auto"/>
        <w:ind w:firstLine="0"/>
        <w:jc w:val="both"/>
        <w:rPr>
          <w:sz w:val="22"/>
          <w:szCs w:val="22"/>
          <w:highlight w:val="yellow"/>
        </w:rPr>
      </w:pPr>
    </w:p>
    <w:p w14:paraId="10E8A8BA" w14:textId="77777777" w:rsidR="000F7E9D" w:rsidRPr="00970E88" w:rsidRDefault="00CF2973" w:rsidP="00CF2973">
      <w:pPr>
        <w:pStyle w:val="Style20"/>
        <w:shd w:val="clear" w:color="auto" w:fill="auto"/>
        <w:spacing w:before="0" w:line="240" w:lineRule="auto"/>
        <w:ind w:left="20"/>
        <w:rPr>
          <w:sz w:val="22"/>
          <w:szCs w:val="22"/>
        </w:rPr>
      </w:pPr>
      <w:r w:rsidRPr="00970E88">
        <w:rPr>
          <w:sz w:val="22"/>
          <w:szCs w:val="22"/>
        </w:rPr>
        <w:t>Č</w:t>
      </w:r>
      <w:r w:rsidR="00B90142" w:rsidRPr="00970E88">
        <w:rPr>
          <w:sz w:val="22"/>
          <w:szCs w:val="22"/>
        </w:rPr>
        <w:t>l. Vl</w:t>
      </w:r>
      <w:r w:rsidR="00845001" w:rsidRPr="00970E88">
        <w:rPr>
          <w:sz w:val="22"/>
          <w:szCs w:val="22"/>
        </w:rPr>
        <w:t>I</w:t>
      </w:r>
      <w:r w:rsidR="00B90142" w:rsidRPr="00970E88">
        <w:rPr>
          <w:sz w:val="22"/>
          <w:szCs w:val="22"/>
        </w:rPr>
        <w:t>l.</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1D64BDE1" w14:textId="0F82631C" w:rsidR="004F5B1F" w:rsidRDefault="00B90142" w:rsidP="00D47566">
      <w:pPr>
        <w:pStyle w:val="Style2"/>
        <w:numPr>
          <w:ilvl w:val="0"/>
          <w:numId w:val="8"/>
        </w:numPr>
        <w:shd w:val="clear" w:color="auto" w:fill="auto"/>
        <w:tabs>
          <w:tab w:val="left" w:pos="397"/>
        </w:tabs>
        <w:spacing w:after="0" w:line="240" w:lineRule="auto"/>
        <w:ind w:left="426" w:hanging="426"/>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08AFA87C" w14:textId="608FD66B" w:rsidR="004F5B1F" w:rsidRPr="0000707B" w:rsidRDefault="000C4833" w:rsidP="0065172E">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 xml:space="preserve">Poskytovatel prohlašuje, že ke dni podpisu této smlouvy má uzavřenou pojistnou smlouvu, jejímž předmětem je pojištění odpovědnosti za škodu způsobenou poskytovatelem třetí osobě v souvislosti s výkonem jeho činnosti, ve výši nejméně </w:t>
      </w:r>
      <w:r w:rsidR="004F5B1F">
        <w:rPr>
          <w:rStyle w:val="Siln"/>
          <w:b w:val="0"/>
          <w:bCs w:val="0"/>
          <w:sz w:val="22"/>
          <w:szCs w:val="22"/>
        </w:rPr>
        <w:t>1.0</w:t>
      </w:r>
      <w:r w:rsidR="003F218D" w:rsidRPr="004F5B1F">
        <w:rPr>
          <w:rStyle w:val="Siln"/>
          <w:b w:val="0"/>
          <w:bCs w:val="0"/>
          <w:sz w:val="22"/>
          <w:szCs w:val="22"/>
        </w:rPr>
        <w:t>00</w:t>
      </w:r>
      <w:r w:rsidR="001F2704">
        <w:rPr>
          <w:rStyle w:val="Siln"/>
          <w:b w:val="0"/>
          <w:bCs w:val="0"/>
          <w:sz w:val="22"/>
          <w:szCs w:val="22"/>
        </w:rPr>
        <w:t>.</w:t>
      </w:r>
      <w:r w:rsidR="003F218D" w:rsidRPr="004F5B1F">
        <w:rPr>
          <w:rStyle w:val="Siln"/>
          <w:b w:val="0"/>
          <w:bCs w:val="0"/>
          <w:sz w:val="22"/>
          <w:szCs w:val="22"/>
        </w:rPr>
        <w:t>000</w:t>
      </w:r>
      <w:r w:rsidR="001F2704">
        <w:rPr>
          <w:rStyle w:val="Siln"/>
          <w:b w:val="0"/>
          <w:bCs w:val="0"/>
          <w:sz w:val="22"/>
          <w:szCs w:val="22"/>
        </w:rPr>
        <w:t xml:space="preserve"> </w:t>
      </w:r>
      <w:r w:rsidRPr="0000707B">
        <w:rPr>
          <w:rStyle w:val="Siln"/>
          <w:b w:val="0"/>
          <w:bCs w:val="0"/>
          <w:sz w:val="22"/>
          <w:szCs w:val="22"/>
        </w:rPr>
        <w:t xml:space="preserve">Kč. Poskytovatel se zavazuje, že po celou dobu trvání této smlouvy bude pojištěn ve smyslu tohoto ustanovení a že nedojde ke snížení pojistného plnění pod částku uvedenou v předchozí větě. Při podpisu této smlouvy poskytovatel předloží objednateli ověřenou kopii této </w:t>
      </w:r>
      <w:r w:rsidRPr="0000707B">
        <w:rPr>
          <w:rStyle w:val="Siln"/>
          <w:b w:val="0"/>
          <w:bCs w:val="0"/>
          <w:sz w:val="22"/>
          <w:szCs w:val="22"/>
        </w:rPr>
        <w:lastRenderedPageBreak/>
        <w:t>smlouvy.</w:t>
      </w:r>
    </w:p>
    <w:p w14:paraId="74197E75" w14:textId="5B9FB6F2" w:rsidR="000C4833" w:rsidRPr="0065172E" w:rsidRDefault="000C4833" w:rsidP="0065172E">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Na žádost objednatele je poskytovatel povinen kdykoliv později předložit uspokojivé doklady o tom, že pojistné smlouvy uzavřené poskytovatelem jsou a zůstávají v platnosti a účinnosti po celou dobu trvání této smlouvy a záruční doby z ní vyplývající.</w:t>
      </w:r>
    </w:p>
    <w:p w14:paraId="5A3DEB22" w14:textId="77777777" w:rsidR="00D47566" w:rsidRPr="00970E88" w:rsidRDefault="00D47566" w:rsidP="00D47566">
      <w:pPr>
        <w:pStyle w:val="Style2"/>
        <w:shd w:val="clear" w:color="auto" w:fill="auto"/>
        <w:tabs>
          <w:tab w:val="left" w:pos="397"/>
        </w:tabs>
        <w:spacing w:after="0" w:line="240" w:lineRule="auto"/>
        <w:ind w:firstLine="0"/>
        <w:jc w:val="both"/>
        <w:rPr>
          <w:sz w:val="22"/>
          <w:szCs w:val="22"/>
        </w:rPr>
      </w:pP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31A031B3"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w:t>
      </w:r>
      <w:r w:rsidR="00E37F50" w:rsidRPr="0065172E">
        <w:rPr>
          <w:sz w:val="22"/>
          <w:szCs w:val="22"/>
        </w:rPr>
        <w:t>2 let</w:t>
      </w:r>
      <w:r w:rsidR="00E37F50">
        <w:rPr>
          <w:sz w:val="22"/>
          <w:szCs w:val="22"/>
        </w:rPr>
        <w:t xml:space="preserve"> od jejího podpisu oběma smluvními stranami</w:t>
      </w:r>
      <w:r w:rsidRPr="00854D12">
        <w:rPr>
          <w:sz w:val="22"/>
          <w:szCs w:val="22"/>
        </w:rPr>
        <w:t xml:space="preserve">. </w:t>
      </w:r>
      <w:r w:rsidR="00854D12" w:rsidRPr="00854D12">
        <w:rPr>
          <w:sz w:val="22"/>
          <w:szCs w:val="22"/>
        </w:rPr>
        <w:t xml:space="preserve">Před uplynutím této doby dohoda zaniká v případě, že předpokládaná hodnota plnění poskytnutého na základě této dohody ve výši </w:t>
      </w:r>
      <w:r w:rsidR="00872160">
        <w:rPr>
          <w:sz w:val="22"/>
          <w:szCs w:val="22"/>
        </w:rPr>
        <w:t>1</w:t>
      </w:r>
      <w:r w:rsidR="00854D12" w:rsidRPr="00854D12">
        <w:rPr>
          <w:sz w:val="22"/>
          <w:szCs w:val="22"/>
        </w:rPr>
        <w:t xml:space="preserve">00 000,- Kč </w:t>
      </w:r>
      <w:r w:rsidR="004F5B1F">
        <w:rPr>
          <w:sz w:val="22"/>
          <w:szCs w:val="22"/>
        </w:rPr>
        <w:t>bez</w:t>
      </w:r>
      <w:r w:rsidR="00854D12" w:rsidRPr="00854D12">
        <w:rPr>
          <w:sz w:val="22"/>
          <w:szCs w:val="22"/>
        </w:rPr>
        <w:t xml:space="preserve">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Každá ze smluvních stran má právo od této rámcové dohody písemně odstoupit, jestliže druhá smluvní strana podstatným způsobem poruší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Objednatel si vyhrazuje právo přerušit práce v případě nedostatku finančních prostředků na tyto práce přidělených z rozpočtu Státního pozemkového úřadu.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Poskytovatel toto právo objednatele plně akceptuje.</w:t>
      </w:r>
    </w:p>
    <w:p w14:paraId="1A870A98" w14:textId="77777777" w:rsidR="000F7E9D" w:rsidRPr="001F7E5A" w:rsidRDefault="00B90142" w:rsidP="001F7E5A">
      <w:pPr>
        <w:pStyle w:val="Style2"/>
        <w:numPr>
          <w:ilvl w:val="0"/>
          <w:numId w:val="9"/>
        </w:numPr>
        <w:shd w:val="clear" w:color="auto" w:fill="auto"/>
        <w:tabs>
          <w:tab w:val="left" w:pos="397"/>
        </w:tabs>
        <w:spacing w:after="125" w:line="240" w:lineRule="auto"/>
        <w:ind w:left="426" w:hanging="426"/>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CF2973">
      <w:pPr>
        <w:pStyle w:val="Style2"/>
        <w:numPr>
          <w:ilvl w:val="0"/>
          <w:numId w:val="9"/>
        </w:numPr>
        <w:shd w:val="clear" w:color="auto" w:fill="auto"/>
        <w:tabs>
          <w:tab w:val="left" w:pos="397"/>
        </w:tabs>
        <w:spacing w:after="119" w:line="240" w:lineRule="auto"/>
        <w:ind w:left="480"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699F7AC3"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prodlení s řádným zahájením prací, předáním dílčího plnění, po dobu delší než </w:t>
      </w:r>
      <w:r w:rsidR="00676469">
        <w:rPr>
          <w:sz w:val="22"/>
          <w:szCs w:val="22"/>
        </w:rPr>
        <w:t>5</w:t>
      </w:r>
      <w:r w:rsidR="00935A8B">
        <w:rPr>
          <w:sz w:val="22"/>
          <w:szCs w:val="22"/>
        </w:rPr>
        <w:t xml:space="preserve"> </w:t>
      </w:r>
      <w:r w:rsidRPr="00CD254F">
        <w:rPr>
          <w:sz w:val="22"/>
          <w:szCs w:val="22"/>
        </w:rPr>
        <w:t xml:space="preserve"> kalendářních dnů,</w:t>
      </w:r>
    </w:p>
    <w:p w14:paraId="5E05F98A" w14:textId="6EF318DD"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prodlení s řádným protokolárním předáním dílčího plnění delším než</w:t>
      </w:r>
      <w:r w:rsidR="009844F6">
        <w:rPr>
          <w:sz w:val="22"/>
          <w:szCs w:val="22"/>
        </w:rPr>
        <w:t xml:space="preserve"> 5</w:t>
      </w:r>
      <w:r w:rsidRPr="0065172E">
        <w:rPr>
          <w:strike/>
          <w:sz w:val="22"/>
          <w:szCs w:val="22"/>
        </w:rPr>
        <w:t xml:space="preserve"> </w:t>
      </w:r>
      <w:r w:rsidRPr="00CD254F">
        <w:rPr>
          <w:sz w:val="22"/>
          <w:szCs w:val="22"/>
        </w:rPr>
        <w:t>kalendářních dnů,</w:t>
      </w:r>
    </w:p>
    <w:p w14:paraId="264305D1" w14:textId="7F0DCF5E"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neoprávněného zastavení či přerušení prací na dobu delší než </w:t>
      </w:r>
      <w:r w:rsidR="00676469">
        <w:rPr>
          <w:sz w:val="22"/>
          <w:szCs w:val="22"/>
        </w:rPr>
        <w:t>5</w:t>
      </w:r>
      <w:r w:rsidRPr="00CD254F">
        <w:rPr>
          <w:sz w:val="22"/>
          <w:szCs w:val="22"/>
        </w:rPr>
        <w:t xml:space="preserve"> kalendářních dnů v rozporu s touto rámcovou dohodou,</w:t>
      </w:r>
    </w:p>
    <w:p w14:paraId="59B55BD3" w14:textId="0CBC30A7" w:rsidR="00935A8B"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51FECED1" w:rsidR="000F7E9D" w:rsidRPr="00935A8B" w:rsidRDefault="00B90142" w:rsidP="0065172E">
      <w:pPr>
        <w:pStyle w:val="Style2"/>
        <w:numPr>
          <w:ilvl w:val="0"/>
          <w:numId w:val="10"/>
        </w:numPr>
        <w:shd w:val="clear" w:color="auto" w:fill="auto"/>
        <w:tabs>
          <w:tab w:val="left" w:pos="1144"/>
        </w:tabs>
        <w:spacing w:after="0" w:line="240" w:lineRule="auto"/>
        <w:ind w:left="1140" w:hanging="260"/>
        <w:jc w:val="both"/>
        <w:rPr>
          <w:sz w:val="22"/>
          <w:szCs w:val="22"/>
        </w:rPr>
      </w:pPr>
      <w:r w:rsidRPr="00935A8B">
        <w:rPr>
          <w:sz w:val="22"/>
          <w:szCs w:val="22"/>
        </w:rPr>
        <w:t>jiného porušení povinnosti dle této dohody, které nebude odstraněno ani v dostatečné přiměřené lhůtě 14 kalendářních dnů.</w:t>
      </w:r>
    </w:p>
    <w:p w14:paraId="1D86AC78" w14:textId="3C586FDF" w:rsidR="000F7E9D" w:rsidRPr="00AE231F" w:rsidRDefault="00B90142" w:rsidP="00CF2973">
      <w:pPr>
        <w:pStyle w:val="Style2"/>
        <w:numPr>
          <w:ilvl w:val="0"/>
          <w:numId w:val="9"/>
        </w:numPr>
        <w:shd w:val="clear" w:color="auto" w:fill="auto"/>
        <w:tabs>
          <w:tab w:val="left" w:pos="385"/>
        </w:tabs>
        <w:spacing w:after="119" w:line="240" w:lineRule="auto"/>
        <w:ind w:left="460" w:hanging="460"/>
        <w:jc w:val="both"/>
        <w:rPr>
          <w:sz w:val="22"/>
          <w:szCs w:val="22"/>
        </w:rPr>
      </w:pPr>
      <w:r w:rsidRPr="00AE231F">
        <w:rPr>
          <w:sz w:val="22"/>
          <w:szCs w:val="22"/>
        </w:rPr>
        <w:t xml:space="preserve">Objednatel není povinen vyčerpat celý finanční limit </w:t>
      </w:r>
      <w:r w:rsidR="00872160">
        <w:rPr>
          <w:sz w:val="22"/>
          <w:szCs w:val="22"/>
        </w:rPr>
        <w:t>1</w:t>
      </w:r>
      <w:r w:rsidR="00533495" w:rsidRPr="00AE231F">
        <w:rPr>
          <w:sz w:val="22"/>
          <w:szCs w:val="22"/>
        </w:rPr>
        <w:t>00 </w:t>
      </w:r>
      <w:r w:rsidRPr="00AE231F">
        <w:rPr>
          <w:sz w:val="22"/>
          <w:szCs w:val="22"/>
        </w:rPr>
        <w:t>000</w:t>
      </w:r>
      <w:r w:rsidR="00533495" w:rsidRPr="00AE231F">
        <w:rPr>
          <w:sz w:val="22"/>
          <w:szCs w:val="22"/>
        </w:rPr>
        <w:t>,-</w:t>
      </w:r>
      <w:r w:rsidRPr="00AE231F">
        <w:rPr>
          <w:sz w:val="22"/>
          <w:szCs w:val="22"/>
        </w:rPr>
        <w:t xml:space="preserve"> Kč </w:t>
      </w:r>
      <w:r w:rsidR="00935A8B">
        <w:rPr>
          <w:sz w:val="22"/>
          <w:szCs w:val="22"/>
        </w:rPr>
        <w:t>bez</w:t>
      </w:r>
      <w:r w:rsidRPr="00AE231F">
        <w:rPr>
          <w:sz w:val="22"/>
          <w:szCs w:val="22"/>
        </w:rPr>
        <w:t xml:space="preserve"> DPH.</w:t>
      </w:r>
    </w:p>
    <w:p w14:paraId="52932A65" w14:textId="77777777" w:rsidR="000F7E9D" w:rsidRPr="00AE231F" w:rsidRDefault="00B90142" w:rsidP="00AE231F">
      <w:pPr>
        <w:pStyle w:val="Style2"/>
        <w:numPr>
          <w:ilvl w:val="0"/>
          <w:numId w:val="9"/>
        </w:numPr>
        <w:shd w:val="clear" w:color="auto" w:fill="auto"/>
        <w:tabs>
          <w:tab w:val="left" w:pos="385"/>
        </w:tabs>
        <w:spacing w:after="120" w:line="240" w:lineRule="auto"/>
        <w:ind w:left="426" w:hanging="460"/>
        <w:jc w:val="both"/>
        <w:rPr>
          <w:sz w:val="22"/>
          <w:szCs w:val="22"/>
        </w:rPr>
      </w:pPr>
      <w:r w:rsidRPr="00AE231F">
        <w:rPr>
          <w:sz w:val="22"/>
          <w:szCs w:val="22"/>
        </w:rPr>
        <w:t xml:space="preserve">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w:t>
      </w:r>
      <w:r w:rsidRPr="00AE231F">
        <w:rPr>
          <w:sz w:val="22"/>
          <w:szCs w:val="22"/>
        </w:rPr>
        <w:lastRenderedPageBreak/>
        <w:t>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AE231F">
        <w:rPr>
          <w:sz w:val="22"/>
          <w:szCs w:val="22"/>
        </w:rPr>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6E21EEFD" w14:textId="77777777" w:rsidR="00EA10F6" w:rsidRPr="00AE231F" w:rsidRDefault="00EA10F6" w:rsidP="00DF73DC">
      <w:pPr>
        <w:pStyle w:val="Style2"/>
        <w:numPr>
          <w:ilvl w:val="0"/>
          <w:numId w:val="9"/>
        </w:numPr>
        <w:shd w:val="clear" w:color="auto" w:fill="auto"/>
        <w:tabs>
          <w:tab w:val="left" w:pos="390"/>
        </w:tabs>
        <w:spacing w:after="0" w:line="240" w:lineRule="auto"/>
        <w:ind w:left="426" w:hanging="426"/>
        <w:jc w:val="both"/>
        <w:rPr>
          <w:sz w:val="22"/>
          <w:szCs w:val="22"/>
        </w:rPr>
      </w:pPr>
      <w:r>
        <w:rPr>
          <w:sz w:val="22"/>
          <w:szCs w:val="22"/>
        </w:rPr>
        <w:t xml:space="preserve">Objednatel </w:t>
      </w:r>
      <w:r w:rsidRPr="00EA10F6">
        <w:rPr>
          <w:sz w:val="22"/>
          <w:szCs w:val="22"/>
        </w:rPr>
        <w:t>je oprávněn odstoupit od této rámcové dohody v případě, kdy vyjde najevo, že poskytovatel uvedl v rámci zadávacího řízení nepravdivé či zkreslené informace, které by měly zřejmý vliv na výběr poskytovatele pro uzavření dohody</w:t>
      </w:r>
      <w:r>
        <w:rPr>
          <w:sz w:val="22"/>
          <w:szCs w:val="22"/>
        </w:rPr>
        <w:t>.</w:t>
      </w:r>
    </w:p>
    <w:p w14:paraId="26DA5121"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Pokud odstoupí od této rámcové dohody některá ze smluvních stran z důvodů uvedených v tomto článku, smluvní strany sepíší protokol o stavu prováděného díla ke dni odstoupení od této rámcové dohody. Protokol musí obsahovat zejména soupis veškerých uskutečněných prací ke dni odstoupení od této dohody. Závěrem protokolu smluvní strany uvedou finanční hodnotu dosud provedeného plnění.</w:t>
      </w:r>
    </w:p>
    <w:p w14:paraId="20672426"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107F1F19" w14:textId="77777777" w:rsidR="00160A62" w:rsidRPr="00CF2973" w:rsidRDefault="00160A62" w:rsidP="00CF2973">
      <w:pPr>
        <w:pStyle w:val="Style2"/>
        <w:shd w:val="clear" w:color="auto" w:fill="auto"/>
        <w:tabs>
          <w:tab w:val="left" w:pos="390"/>
        </w:tabs>
        <w:spacing w:after="0" w:line="240" w:lineRule="auto"/>
        <w:ind w:firstLine="0"/>
        <w:jc w:val="both"/>
        <w:rPr>
          <w:sz w:val="22"/>
          <w:szCs w:val="22"/>
          <w:highlight w:val="yellow"/>
        </w:rPr>
      </w:pPr>
    </w:p>
    <w:p w14:paraId="77D8AA51" w14:textId="77777777" w:rsidR="000F7E9D" w:rsidRPr="00854D12" w:rsidRDefault="00CF2973" w:rsidP="00CF2973">
      <w:pPr>
        <w:pStyle w:val="Style20"/>
        <w:shd w:val="clear" w:color="auto" w:fill="auto"/>
        <w:spacing w:before="0" w:line="240" w:lineRule="auto"/>
        <w:ind w:left="20"/>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CF2973">
      <w:pPr>
        <w:pStyle w:val="Style20"/>
        <w:shd w:val="clear" w:color="auto" w:fill="auto"/>
        <w:spacing w:before="0" w:after="95" w:line="240" w:lineRule="auto"/>
        <w:ind w:left="20"/>
        <w:rPr>
          <w:sz w:val="22"/>
          <w:szCs w:val="22"/>
        </w:rPr>
      </w:pPr>
      <w:r w:rsidRPr="00854D12">
        <w:rPr>
          <w:sz w:val="22"/>
          <w:szCs w:val="22"/>
        </w:rPr>
        <w:t>Závěrečná ustanovení</w:t>
      </w:r>
    </w:p>
    <w:p w14:paraId="1074A18E" w14:textId="77777777" w:rsidR="000F7E9D" w:rsidRPr="00854D12"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ust. § 6 odst. 1 zákona č. 340/2015 Sb. o registru smluv. </w:t>
      </w:r>
    </w:p>
    <w:p w14:paraId="656680FA"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DF73DC">
      <w:pPr>
        <w:pStyle w:val="Style2"/>
        <w:numPr>
          <w:ilvl w:val="0"/>
          <w:numId w:val="11"/>
        </w:numPr>
        <w:shd w:val="clear" w:color="auto" w:fill="auto"/>
        <w:tabs>
          <w:tab w:val="left" w:pos="426"/>
        </w:tabs>
        <w:spacing w:after="0" w:line="240" w:lineRule="auto"/>
        <w:ind w:left="480" w:hanging="480"/>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V případě, že způsob doručování v této rámcové dohodě stanoven není, pak jsou smluvní strany povinny doručovat písemnosti doporučenou poštou (zahrnuje i datovou schránku) nebo osobně.</w:t>
      </w:r>
    </w:p>
    <w:p w14:paraId="420EE0AC" w14:textId="55D81378"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w:t>
      </w:r>
      <w:r w:rsidR="00DC2787">
        <w:rPr>
          <w:sz w:val="22"/>
          <w:szCs w:val="22"/>
        </w:rPr>
        <w:t>4</w:t>
      </w:r>
      <w:r w:rsidRPr="00274F33">
        <w:rPr>
          <w:sz w:val="22"/>
          <w:szCs w:val="22"/>
        </w:rPr>
        <w:t xml:space="preserve">.1. </w:t>
      </w:r>
      <w:r w:rsidRPr="00E462C0">
        <w:rPr>
          <w:sz w:val="22"/>
          <w:szCs w:val="22"/>
        </w:rPr>
        <w:t xml:space="preserve">a </w:t>
      </w:r>
      <w:r w:rsidR="00DC2787">
        <w:rPr>
          <w:sz w:val="22"/>
          <w:szCs w:val="22"/>
        </w:rPr>
        <w:t>4</w:t>
      </w:r>
      <w:r w:rsidRPr="00E462C0">
        <w:rPr>
          <w:sz w:val="22"/>
          <w:szCs w:val="22"/>
        </w:rPr>
        <w:t>.2. Smluvní</w:t>
      </w:r>
      <w:r w:rsidRPr="00274F33">
        <w:rPr>
          <w:sz w:val="22"/>
          <w:szCs w:val="22"/>
        </w:rPr>
        <w:t xml:space="preserve"> strany jsou oprávněny spolu komunikovat ve věcech plnění této rámcové dohody prostřednictvím elektronické pošty, avšak právní jednání, která by </w:t>
      </w:r>
      <w:r w:rsidRPr="00274F33">
        <w:rPr>
          <w:sz w:val="22"/>
          <w:szCs w:val="22"/>
        </w:rPr>
        <w:lastRenderedPageBreak/>
        <w:t>znamenala změnu či zánik této rámcové dohody nebo dílčího plnění, jsou smluvní strany povinny činit písemně na adresu sídla druhé smluvní strany.</w:t>
      </w:r>
    </w:p>
    <w:p w14:paraId="4FCDF5AF" w14:textId="77777777" w:rsidR="000F7E9D" w:rsidRPr="00290A9C"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90A9C">
        <w:rPr>
          <w:sz w:val="22"/>
          <w:szCs w:val="22"/>
        </w:rPr>
        <w:t>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objednatele.</w:t>
      </w:r>
    </w:p>
    <w:p w14:paraId="2B571431" w14:textId="77777777" w:rsidR="000F7E9D" w:rsidRDefault="00B90142" w:rsidP="00290A9C">
      <w:pPr>
        <w:pStyle w:val="Style2"/>
        <w:numPr>
          <w:ilvl w:val="0"/>
          <w:numId w:val="11"/>
        </w:numPr>
        <w:shd w:val="clear" w:color="auto" w:fill="auto"/>
        <w:tabs>
          <w:tab w:val="left" w:pos="397"/>
          <w:tab w:val="left" w:pos="1858"/>
          <w:tab w:val="left" w:pos="3614"/>
          <w:tab w:val="left" w:pos="4387"/>
          <w:tab w:val="left" w:pos="5371"/>
          <w:tab w:val="left" w:pos="7493"/>
        </w:tabs>
        <w:spacing w:after="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ostatních ustanovení této dohody, která zůstávají platná a účinná. Smluvní strany se v 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322B7AE9" w14:textId="09CD9839" w:rsidR="00B73CE0" w:rsidRDefault="00B90142" w:rsidP="00900E75">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ruší,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37573DC1" w14:textId="5355DFAC" w:rsidR="00601FF6" w:rsidRPr="0065172E" w:rsidRDefault="00601FF6">
      <w:pPr>
        <w:pStyle w:val="Style2"/>
        <w:numPr>
          <w:ilvl w:val="0"/>
          <w:numId w:val="11"/>
        </w:numPr>
        <w:shd w:val="clear" w:color="auto" w:fill="auto"/>
        <w:tabs>
          <w:tab w:val="left" w:pos="397"/>
        </w:tabs>
        <w:spacing w:after="0" w:line="240" w:lineRule="auto"/>
        <w:ind w:left="426" w:hanging="426"/>
        <w:jc w:val="both"/>
        <w:rPr>
          <w:rFonts w:ascii="Times New Roman" w:eastAsia="Times New Roman" w:hAnsi="Times New Roman" w:cs="Times New Roman"/>
        </w:rPr>
      </w:pPr>
      <w:r w:rsidRPr="0065172E">
        <w:rPr>
          <w:sz w:val="22"/>
          <w:szCs w:val="22"/>
        </w:rPr>
        <w:t>Zhotovitel se zavazuje, že pokud v souvislosti s realizací této smlouvy při plnění svých povinností přijdou jeho zaměstnanci do styku s osobními nebo citlivými údaji ve smyslu nařízení Evropského parlamentu a Rady EU 2016/679 („GDPR“) a zákona č. 110/2019Sb.,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r w:rsidRPr="0000707B">
        <w:t xml:space="preserve">.  </w:t>
      </w:r>
    </w:p>
    <w:p w14:paraId="2A001922"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5A5F1EDE" w14:textId="26DC273E" w:rsidR="008F49F4" w:rsidRPr="00AD55A4"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AD55A4">
        <w:rPr>
          <w:sz w:val="22"/>
          <w:szCs w:val="22"/>
        </w:rPr>
        <w:t>Tato rámcová dohoda je vyhotovena ve třech stejnopisech, z nichž poskytovatel obdrží jedno vyhotovení a objednatel dvě vyhotovení. Všechna vyhotovení mají platnost originálu.</w:t>
      </w:r>
    </w:p>
    <w:p w14:paraId="15328956" w14:textId="5E014D07" w:rsidR="000F7E9D" w:rsidRPr="008F49F4" w:rsidRDefault="00B90142" w:rsidP="0065172E">
      <w:pPr>
        <w:pStyle w:val="Style2"/>
        <w:numPr>
          <w:ilvl w:val="0"/>
          <w:numId w:val="11"/>
        </w:numPr>
        <w:shd w:val="clear" w:color="auto" w:fill="auto"/>
        <w:tabs>
          <w:tab w:val="left" w:pos="395"/>
        </w:tabs>
        <w:spacing w:after="0" w:line="240" w:lineRule="auto"/>
        <w:ind w:left="426" w:hanging="426"/>
        <w:jc w:val="both"/>
        <w:rPr>
          <w:sz w:val="22"/>
          <w:szCs w:val="22"/>
        </w:rPr>
      </w:pPr>
      <w:r w:rsidRPr="008F49F4">
        <w:rPr>
          <w:sz w:val="22"/>
          <w:szCs w:val="22"/>
        </w:rPr>
        <w:t xml:space="preserve">Nedílnou součástí této dohody je příloha č. 1: Seznam servisních </w:t>
      </w:r>
      <w:r w:rsidR="00CF2973" w:rsidRPr="008F49F4">
        <w:rPr>
          <w:sz w:val="22"/>
          <w:szCs w:val="22"/>
        </w:rPr>
        <w:t xml:space="preserve">služeb </w:t>
      </w:r>
    </w:p>
    <w:p w14:paraId="4ECB59B2" w14:textId="77777777" w:rsidR="000F7E9D" w:rsidRPr="000F7609" w:rsidRDefault="00B90142" w:rsidP="0065172E">
      <w:pPr>
        <w:pStyle w:val="Style2"/>
        <w:numPr>
          <w:ilvl w:val="0"/>
          <w:numId w:val="11"/>
        </w:numPr>
        <w:shd w:val="clear" w:color="auto" w:fill="auto"/>
        <w:tabs>
          <w:tab w:val="left" w:pos="400"/>
        </w:tabs>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0E302370" w:rsidR="000F7E9D" w:rsidRDefault="000F7E9D" w:rsidP="00CF2973">
      <w:pPr>
        <w:pStyle w:val="Style2"/>
        <w:shd w:val="clear" w:color="auto" w:fill="auto"/>
        <w:spacing w:after="0" w:line="240" w:lineRule="auto"/>
        <w:ind w:left="500" w:firstLine="0"/>
        <w:rPr>
          <w:sz w:val="22"/>
          <w:szCs w:val="22"/>
        </w:rPr>
      </w:pPr>
    </w:p>
    <w:p w14:paraId="67CC2BAB" w14:textId="1EB430DD" w:rsidR="008F49F4" w:rsidRDefault="008F49F4" w:rsidP="00CF2973">
      <w:pPr>
        <w:pStyle w:val="Style2"/>
        <w:shd w:val="clear" w:color="auto" w:fill="auto"/>
        <w:spacing w:after="0" w:line="240" w:lineRule="auto"/>
        <w:ind w:left="500" w:firstLine="0"/>
        <w:rPr>
          <w:sz w:val="22"/>
          <w:szCs w:val="22"/>
        </w:rPr>
      </w:pPr>
    </w:p>
    <w:p w14:paraId="01C35DCA" w14:textId="3EF1B725" w:rsidR="008F49F4" w:rsidRDefault="008F49F4" w:rsidP="00CF2973">
      <w:pPr>
        <w:pStyle w:val="Style2"/>
        <w:shd w:val="clear" w:color="auto" w:fill="auto"/>
        <w:spacing w:after="0" w:line="240" w:lineRule="auto"/>
        <w:ind w:left="500" w:firstLine="0"/>
        <w:rPr>
          <w:sz w:val="22"/>
          <w:szCs w:val="22"/>
        </w:rPr>
      </w:pPr>
    </w:p>
    <w:p w14:paraId="5A0BD917" w14:textId="13941F40" w:rsidR="008F49F4" w:rsidRDefault="008F49F4" w:rsidP="00CF2973">
      <w:pPr>
        <w:pStyle w:val="Style2"/>
        <w:shd w:val="clear" w:color="auto" w:fill="auto"/>
        <w:spacing w:after="0" w:line="240" w:lineRule="auto"/>
        <w:ind w:left="500" w:firstLine="0"/>
        <w:rPr>
          <w:sz w:val="22"/>
          <w:szCs w:val="22"/>
        </w:rPr>
      </w:pPr>
    </w:p>
    <w:p w14:paraId="347F9033" w14:textId="320405EB" w:rsidR="008F49F4" w:rsidRDefault="008F49F4" w:rsidP="00CF2973">
      <w:pPr>
        <w:pStyle w:val="Style2"/>
        <w:shd w:val="clear" w:color="auto" w:fill="auto"/>
        <w:spacing w:after="0" w:line="240" w:lineRule="auto"/>
        <w:ind w:left="500" w:firstLine="0"/>
        <w:rPr>
          <w:sz w:val="22"/>
          <w:szCs w:val="22"/>
        </w:rPr>
      </w:pPr>
    </w:p>
    <w:p w14:paraId="5F63CE47" w14:textId="026DE231" w:rsidR="00F90475" w:rsidRDefault="00F90475" w:rsidP="00CF2973">
      <w:pPr>
        <w:pStyle w:val="Style2"/>
        <w:shd w:val="clear" w:color="auto" w:fill="auto"/>
        <w:spacing w:after="0" w:line="240" w:lineRule="auto"/>
        <w:ind w:left="500" w:firstLine="0"/>
        <w:rPr>
          <w:sz w:val="22"/>
          <w:szCs w:val="22"/>
        </w:rPr>
      </w:pPr>
    </w:p>
    <w:p w14:paraId="4C8B19F6" w14:textId="77777777" w:rsidR="00F90475" w:rsidRPr="00B90142" w:rsidRDefault="00F90475" w:rsidP="00CF2973">
      <w:pPr>
        <w:pStyle w:val="Style2"/>
        <w:shd w:val="clear" w:color="auto" w:fill="auto"/>
        <w:spacing w:after="0" w:line="240" w:lineRule="auto"/>
        <w:ind w:left="500" w:firstLine="0"/>
        <w:rPr>
          <w:sz w:val="22"/>
          <w:szCs w:val="22"/>
        </w:rPr>
      </w:pPr>
    </w:p>
    <w:p w14:paraId="3B113D4C" w14:textId="72F4EEAA" w:rsidR="00BE63ED" w:rsidRDefault="00390B9D">
      <w:pPr>
        <w:pStyle w:val="Style2"/>
        <w:shd w:val="clear" w:color="auto" w:fill="auto"/>
        <w:spacing w:after="0" w:line="230" w:lineRule="exact"/>
        <w:ind w:firstLine="0"/>
        <w:rPr>
          <w:sz w:val="22"/>
          <w:szCs w:val="22"/>
        </w:rPr>
      </w:pPr>
      <w:r w:rsidRPr="00DF79FF">
        <w:rPr>
          <w:b/>
          <w:bCs/>
          <w:sz w:val="22"/>
          <w:szCs w:val="22"/>
        </w:rPr>
        <w:lastRenderedPageBreak/>
        <w:t>Příloha č. 1</w:t>
      </w:r>
      <w:r w:rsidRPr="00390B9D">
        <w:rPr>
          <w:sz w:val="22"/>
          <w:szCs w:val="22"/>
        </w:rPr>
        <w:t xml:space="preserve"> – Seznam servisních služeb </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341EFE1" w14:textId="7304A5D1" w:rsidR="00BE63ED" w:rsidRDefault="00BE63ED">
      <w:pPr>
        <w:pStyle w:val="Style2"/>
        <w:shd w:val="clear" w:color="auto" w:fill="auto"/>
        <w:spacing w:after="0" w:line="230" w:lineRule="exact"/>
        <w:ind w:firstLine="0"/>
        <w:rPr>
          <w:sz w:val="22"/>
          <w:szCs w:val="22"/>
        </w:rPr>
      </w:pPr>
      <w:r>
        <w:rPr>
          <w:sz w:val="22"/>
          <w:szCs w:val="22"/>
        </w:rPr>
        <w:t>V </w:t>
      </w:r>
      <w:r w:rsidR="000E1092">
        <w:rPr>
          <w:sz w:val="22"/>
          <w:szCs w:val="22"/>
        </w:rPr>
        <w:t xml:space="preserve">Plzni </w:t>
      </w:r>
      <w:r>
        <w:rPr>
          <w:sz w:val="22"/>
          <w:szCs w:val="22"/>
        </w:rPr>
        <w:t>dne</w:t>
      </w:r>
      <w:r w:rsidR="00643856">
        <w:rPr>
          <w:sz w:val="22"/>
          <w:szCs w:val="22"/>
        </w:rPr>
        <w:t xml:space="preserve"> ……………………..</w:t>
      </w:r>
      <w:r w:rsidR="003A4C74">
        <w:rPr>
          <w:sz w:val="22"/>
          <w:szCs w:val="22"/>
        </w:rPr>
        <w:t xml:space="preserve"> </w:t>
      </w:r>
      <w:r>
        <w:rPr>
          <w:sz w:val="22"/>
          <w:szCs w:val="22"/>
        </w:rPr>
        <w:tab/>
      </w:r>
      <w:r>
        <w:rPr>
          <w:sz w:val="22"/>
          <w:szCs w:val="22"/>
        </w:rPr>
        <w:tab/>
      </w:r>
      <w:r w:rsidR="000E1092">
        <w:rPr>
          <w:sz w:val="22"/>
          <w:szCs w:val="22"/>
        </w:rPr>
        <w:tab/>
      </w:r>
      <w:r>
        <w:rPr>
          <w:sz w:val="22"/>
          <w:szCs w:val="22"/>
        </w:rPr>
        <w:t>V </w:t>
      </w:r>
      <w:r w:rsidR="003B26BF">
        <w:rPr>
          <w:sz w:val="22"/>
          <w:szCs w:val="22"/>
        </w:rPr>
        <w:t xml:space="preserve"> </w:t>
      </w:r>
      <w:permStart w:id="890198032" w:edGrp="everyone"/>
      <w:r w:rsidR="00643856">
        <w:rPr>
          <w:sz w:val="22"/>
          <w:szCs w:val="22"/>
        </w:rPr>
        <w:t>………………..</w:t>
      </w:r>
      <w:permEnd w:id="890198032"/>
      <w:r w:rsidR="00643856">
        <w:rPr>
          <w:sz w:val="22"/>
          <w:szCs w:val="22"/>
        </w:rPr>
        <w:t xml:space="preserve"> dne </w:t>
      </w:r>
      <w:permStart w:id="250169935" w:edGrp="everyone"/>
      <w:r w:rsidR="00643856">
        <w:rPr>
          <w:sz w:val="22"/>
          <w:szCs w:val="22"/>
        </w:rPr>
        <w:t>………………..</w:t>
      </w:r>
      <w:permEnd w:id="250169935"/>
    </w:p>
    <w:p w14:paraId="639C390B" w14:textId="77777777" w:rsidR="00BE63ED" w:rsidRDefault="00BE63ED">
      <w:pPr>
        <w:pStyle w:val="Style2"/>
        <w:shd w:val="clear" w:color="auto" w:fill="auto"/>
        <w:spacing w:after="0" w:line="230" w:lineRule="exact"/>
        <w:ind w:firstLine="0"/>
        <w:rPr>
          <w:sz w:val="22"/>
          <w:szCs w:val="22"/>
        </w:rPr>
      </w:pPr>
    </w:p>
    <w:p w14:paraId="7B453E93" w14:textId="77777777" w:rsidR="00BE63ED" w:rsidRDefault="00BE63ED">
      <w:pPr>
        <w:pStyle w:val="Style2"/>
        <w:shd w:val="clear" w:color="auto" w:fill="auto"/>
        <w:spacing w:after="0" w:line="230" w:lineRule="exact"/>
        <w:ind w:firstLine="0"/>
        <w:rPr>
          <w:sz w:val="22"/>
          <w:szCs w:val="22"/>
        </w:rPr>
      </w:pPr>
    </w:p>
    <w:p w14:paraId="2A7E769A" w14:textId="77777777" w:rsidR="00BE63ED" w:rsidRDefault="00BE63ED">
      <w:pPr>
        <w:pStyle w:val="Style2"/>
        <w:shd w:val="clear" w:color="auto" w:fill="auto"/>
        <w:spacing w:after="0" w:line="230" w:lineRule="exact"/>
        <w:ind w:firstLine="0"/>
        <w:rPr>
          <w:sz w:val="22"/>
          <w:szCs w:val="22"/>
        </w:rPr>
      </w:pPr>
      <w:r>
        <w:rPr>
          <w:sz w:val="22"/>
          <w:szCs w:val="22"/>
        </w:rPr>
        <w:t>Objednatel</w:t>
      </w:r>
      <w:r>
        <w:rPr>
          <w:sz w:val="22"/>
          <w:szCs w:val="22"/>
        </w:rPr>
        <w:tab/>
      </w:r>
      <w:r>
        <w:rPr>
          <w:sz w:val="22"/>
          <w:szCs w:val="22"/>
        </w:rPr>
        <w:tab/>
      </w:r>
      <w:r>
        <w:rPr>
          <w:sz w:val="22"/>
          <w:szCs w:val="22"/>
        </w:rPr>
        <w:tab/>
      </w:r>
      <w:r>
        <w:rPr>
          <w:sz w:val="22"/>
          <w:szCs w:val="22"/>
        </w:rPr>
        <w:tab/>
      </w:r>
      <w:r>
        <w:rPr>
          <w:sz w:val="22"/>
          <w:szCs w:val="22"/>
        </w:rPr>
        <w:tab/>
      </w:r>
      <w:r>
        <w:rPr>
          <w:sz w:val="22"/>
          <w:szCs w:val="22"/>
        </w:rPr>
        <w:tab/>
        <w:t>Poskytovatel</w:t>
      </w:r>
    </w:p>
    <w:p w14:paraId="5098CCAF" w14:textId="77777777" w:rsidR="00BE63ED" w:rsidRDefault="00BE63ED">
      <w:pPr>
        <w:pStyle w:val="Style2"/>
        <w:shd w:val="clear" w:color="auto" w:fill="auto"/>
        <w:spacing w:after="0" w:line="230" w:lineRule="exact"/>
        <w:ind w:firstLine="0"/>
        <w:rPr>
          <w:sz w:val="22"/>
          <w:szCs w:val="22"/>
        </w:rPr>
      </w:pPr>
    </w:p>
    <w:p w14:paraId="10F12E25" w14:textId="77777777" w:rsidR="00BE63ED" w:rsidRDefault="00BE63ED">
      <w:pPr>
        <w:pStyle w:val="Style2"/>
        <w:shd w:val="clear" w:color="auto" w:fill="auto"/>
        <w:spacing w:after="0" w:line="230" w:lineRule="exact"/>
        <w:ind w:firstLine="0"/>
        <w:rPr>
          <w:sz w:val="22"/>
          <w:szCs w:val="22"/>
        </w:rPr>
      </w:pPr>
    </w:p>
    <w:p w14:paraId="0F83E962" w14:textId="77777777" w:rsidR="00BE63ED" w:rsidRDefault="00BE63ED">
      <w:pPr>
        <w:pStyle w:val="Style2"/>
        <w:shd w:val="clear" w:color="auto" w:fill="auto"/>
        <w:spacing w:after="0" w:line="230" w:lineRule="exact"/>
        <w:ind w:firstLine="0"/>
        <w:rPr>
          <w:sz w:val="22"/>
          <w:szCs w:val="22"/>
        </w:rPr>
      </w:pPr>
    </w:p>
    <w:p w14:paraId="529D00F5" w14:textId="77777777" w:rsidR="00BE63ED" w:rsidRDefault="00BE63ED">
      <w:pPr>
        <w:pStyle w:val="Style2"/>
        <w:shd w:val="clear" w:color="auto" w:fill="auto"/>
        <w:spacing w:after="0" w:line="230" w:lineRule="exact"/>
        <w:ind w:firstLine="0"/>
        <w:rPr>
          <w:sz w:val="22"/>
          <w:szCs w:val="22"/>
        </w:rPr>
      </w:pPr>
    </w:p>
    <w:p w14:paraId="6C3AA539" w14:textId="77777777" w:rsidR="00BE63ED" w:rsidRDefault="00BE63ED">
      <w:pPr>
        <w:pStyle w:val="Style2"/>
        <w:shd w:val="clear" w:color="auto" w:fill="auto"/>
        <w:spacing w:after="0" w:line="230" w:lineRule="exact"/>
        <w:ind w:firstLine="0"/>
        <w:rPr>
          <w:sz w:val="22"/>
          <w:szCs w:val="22"/>
        </w:rPr>
      </w:pPr>
    </w:p>
    <w:p w14:paraId="20E15CF7" w14:textId="77777777" w:rsidR="00BE63ED" w:rsidRDefault="00BE63ED">
      <w:pPr>
        <w:pStyle w:val="Style2"/>
        <w:shd w:val="clear" w:color="auto" w:fill="auto"/>
        <w:spacing w:after="0" w:line="230" w:lineRule="exact"/>
        <w:ind w:firstLine="0"/>
        <w:rPr>
          <w:sz w:val="22"/>
          <w:szCs w:val="22"/>
        </w:rPr>
      </w:pPr>
      <w:r>
        <w:rPr>
          <w:sz w:val="22"/>
          <w:szCs w:val="22"/>
        </w:rPr>
        <w:t>………………………………………</w:t>
      </w:r>
      <w:r>
        <w:rPr>
          <w:sz w:val="22"/>
          <w:szCs w:val="22"/>
        </w:rPr>
        <w:tab/>
      </w:r>
      <w:r>
        <w:rPr>
          <w:sz w:val="22"/>
          <w:szCs w:val="22"/>
        </w:rPr>
        <w:tab/>
      </w:r>
      <w:r>
        <w:rPr>
          <w:sz w:val="22"/>
          <w:szCs w:val="22"/>
        </w:rPr>
        <w:tab/>
        <w:t>………………………………………..</w:t>
      </w:r>
    </w:p>
    <w:p w14:paraId="00B840E2" w14:textId="4341749D" w:rsidR="00BE63ED" w:rsidRPr="00F7523F" w:rsidRDefault="00BE63ED">
      <w:pPr>
        <w:pStyle w:val="Style2"/>
        <w:shd w:val="clear" w:color="auto" w:fill="auto"/>
        <w:spacing w:after="0" w:line="230" w:lineRule="exact"/>
        <w:ind w:firstLine="0"/>
        <w:rPr>
          <w:b/>
          <w:bCs/>
          <w:sz w:val="22"/>
          <w:szCs w:val="22"/>
        </w:rPr>
      </w:pPr>
      <w:r w:rsidRPr="00F7523F">
        <w:rPr>
          <w:b/>
          <w:bCs/>
          <w:sz w:val="22"/>
          <w:szCs w:val="22"/>
        </w:rPr>
        <w:t xml:space="preserve">Ing. </w:t>
      </w:r>
      <w:r w:rsidR="000E1092" w:rsidRPr="00F7523F">
        <w:rPr>
          <w:b/>
          <w:bCs/>
          <w:sz w:val="22"/>
          <w:szCs w:val="22"/>
        </w:rPr>
        <w:t>Jiří Papež</w:t>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permStart w:id="1136022077" w:edGrp="everyone"/>
      <w:r w:rsidR="00E76370">
        <w:rPr>
          <w:b/>
          <w:bCs/>
          <w:sz w:val="22"/>
          <w:szCs w:val="22"/>
        </w:rPr>
        <w:t xml:space="preserve">                                     </w:t>
      </w:r>
      <w:permEnd w:id="1136022077"/>
    </w:p>
    <w:p w14:paraId="379DC6B7" w14:textId="088E0F7E" w:rsidR="00BE63ED" w:rsidRDefault="008D3FC4">
      <w:pPr>
        <w:pStyle w:val="Style2"/>
        <w:shd w:val="clear" w:color="auto" w:fill="auto"/>
        <w:spacing w:after="0" w:line="230" w:lineRule="exact"/>
        <w:ind w:firstLine="0"/>
        <w:rPr>
          <w:sz w:val="22"/>
          <w:szCs w:val="22"/>
        </w:rPr>
      </w:pPr>
      <w:r>
        <w:rPr>
          <w:sz w:val="22"/>
          <w:szCs w:val="22"/>
        </w:rPr>
        <w:t>ředitel K</w:t>
      </w:r>
      <w:r w:rsidR="00B73CE0">
        <w:rPr>
          <w:sz w:val="22"/>
          <w:szCs w:val="22"/>
        </w:rPr>
        <w:t>PÚ</w:t>
      </w:r>
      <w:r>
        <w:rPr>
          <w:sz w:val="22"/>
          <w:szCs w:val="22"/>
        </w:rPr>
        <w:t xml:space="preserve"> pro Plzeňský kraj</w:t>
      </w:r>
      <w:r w:rsidR="00D227E9">
        <w:rPr>
          <w:sz w:val="22"/>
          <w:szCs w:val="22"/>
        </w:rPr>
        <w:tab/>
      </w:r>
      <w:r w:rsidR="00D227E9">
        <w:rPr>
          <w:sz w:val="22"/>
          <w:szCs w:val="22"/>
        </w:rPr>
        <w:tab/>
      </w:r>
      <w:r w:rsidR="00D227E9">
        <w:rPr>
          <w:sz w:val="22"/>
          <w:szCs w:val="22"/>
        </w:rPr>
        <w:tab/>
      </w:r>
      <w:permStart w:id="16076961" w:edGrp="everyone"/>
      <w:r w:rsidR="00E76370">
        <w:rPr>
          <w:sz w:val="22"/>
          <w:szCs w:val="22"/>
        </w:rPr>
        <w:t xml:space="preserve">                                     </w:t>
      </w:r>
      <w:permEnd w:id="16076961"/>
      <w:r w:rsidR="00D227E9">
        <w:rPr>
          <w:sz w:val="22"/>
          <w:szCs w:val="22"/>
        </w:rPr>
        <w:tab/>
      </w:r>
    </w:p>
    <w:p w14:paraId="3ADD1F31" w14:textId="70F69DA6" w:rsidR="000F7E9D" w:rsidRPr="00B90142" w:rsidRDefault="00BE63ED" w:rsidP="00DF73DC">
      <w:pPr>
        <w:pStyle w:val="Style2"/>
        <w:shd w:val="clear" w:color="auto" w:fill="auto"/>
        <w:spacing w:after="0" w:line="230" w:lineRule="exact"/>
        <w:ind w:firstLine="0"/>
        <w:rPr>
          <w:sz w:val="22"/>
          <w:szCs w:val="22"/>
        </w:rPr>
      </w:pPr>
      <w:r>
        <w:rPr>
          <w:sz w:val="22"/>
          <w:szCs w:val="22"/>
        </w:rPr>
        <w:t>Státní pozemkový úřad</w:t>
      </w:r>
      <w:r w:rsidR="00D227E9">
        <w:rPr>
          <w:sz w:val="22"/>
          <w:szCs w:val="22"/>
        </w:rPr>
        <w:tab/>
      </w:r>
      <w:r w:rsidR="00D227E9">
        <w:rPr>
          <w:sz w:val="22"/>
          <w:szCs w:val="22"/>
        </w:rPr>
        <w:tab/>
      </w:r>
      <w:r w:rsidR="00D227E9">
        <w:rPr>
          <w:sz w:val="22"/>
          <w:szCs w:val="22"/>
        </w:rPr>
        <w:tab/>
      </w:r>
      <w:r w:rsidR="00D227E9">
        <w:rPr>
          <w:sz w:val="22"/>
          <w:szCs w:val="22"/>
        </w:rPr>
        <w:tab/>
      </w:r>
      <w:permStart w:id="583533561" w:edGrp="everyone"/>
      <w:r w:rsidR="00E76370">
        <w:rPr>
          <w:sz w:val="22"/>
          <w:szCs w:val="22"/>
        </w:rPr>
        <w:t xml:space="preserve">                                     </w:t>
      </w:r>
      <w:permEnd w:id="583533561"/>
    </w:p>
    <w:p w14:paraId="50026F65" w14:textId="77777777" w:rsidR="000F7E9D" w:rsidRPr="00B90142" w:rsidRDefault="000F7E9D">
      <w:pPr>
        <w:rPr>
          <w:rFonts w:ascii="Arial" w:hAnsi="Arial" w:cs="Arial"/>
          <w:sz w:val="22"/>
          <w:szCs w:val="22"/>
        </w:rPr>
      </w:pPr>
    </w:p>
    <w:sectPr w:rsidR="000F7E9D" w:rsidRPr="00B90142" w:rsidSect="00160A62">
      <w:headerReference w:type="default" r:id="rId8"/>
      <w:footerReference w:type="even" r:id="rId9"/>
      <w:footerReference w:type="default" r:id="rId10"/>
      <w:footerReference w:type="first" r:id="rId11"/>
      <w:pgSz w:w="11904" w:h="16834"/>
      <w:pgMar w:top="1418" w:right="1418" w:bottom="1418" w:left="1418" w:header="0" w:footer="73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86026" w14:textId="77777777" w:rsidR="00F84A71" w:rsidRDefault="00F84A71">
      <w:r>
        <w:separator/>
      </w:r>
    </w:p>
  </w:endnote>
  <w:endnote w:type="continuationSeparator" w:id="0">
    <w:p w14:paraId="3263F369" w14:textId="77777777" w:rsidR="00F84A71" w:rsidRDefault="00F84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koda Pro Office">
    <w:altName w:val="Times New Roman"/>
    <w:charset w:val="EE"/>
    <w:family w:val="auto"/>
    <w:pitch w:val="variable"/>
    <w:sig w:usb0="00000001" w:usb1="4000204A"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F15C0" w14:textId="715BC346" w:rsidR="00B2113B" w:rsidRDefault="00493DF5">
    <w:pPr>
      <w:rPr>
        <w:sz w:val="2"/>
        <w:szCs w:val="2"/>
      </w:rPr>
    </w:pPr>
    <w:r>
      <w:rPr>
        <w:noProof/>
      </w:rPr>
      <mc:AlternateContent>
        <mc:Choice Requires="wps">
          <w:drawing>
            <wp:anchor distT="0" distB="0" distL="63500" distR="63500" simplePos="0" relativeHeight="314572421" behindDoc="1" locked="0" layoutInCell="1" allowOverlap="1" wp14:anchorId="5B692D42" wp14:editId="6F6784BA">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pPr>
              <w:pStyle w:val="Zpa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0EC1F" w14:textId="6F5D68A3" w:rsidR="00B2113B" w:rsidRDefault="00493DF5">
    <w:pPr>
      <w:rPr>
        <w:sz w:val="2"/>
        <w:szCs w:val="2"/>
      </w:rPr>
    </w:pPr>
    <w:r>
      <w:rPr>
        <w:noProof/>
      </w:rPr>
      <mc:AlternateContent>
        <mc:Choice Requires="wps">
          <w:drawing>
            <wp:anchor distT="0" distB="0" distL="63500" distR="63500" simplePos="0" relativeHeight="314572422" behindDoc="1" locked="0" layoutInCell="1" allowOverlap="1" wp14:anchorId="6CFA1C6F" wp14:editId="4DAFE127">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FF8C0" w14:textId="77777777" w:rsidR="00F84A71" w:rsidRDefault="00F84A71"/>
  </w:footnote>
  <w:footnote w:type="continuationSeparator" w:id="0">
    <w:p w14:paraId="569D5C58" w14:textId="77777777" w:rsidR="00F84A71" w:rsidRDefault="00F84A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4BF79" w14:textId="77777777" w:rsidR="00097641" w:rsidRDefault="00097641">
    <w:pPr>
      <w:pStyle w:val="Zhlav"/>
    </w:pPr>
  </w:p>
  <w:p w14:paraId="47B277AC" w14:textId="0E54E4AC" w:rsidR="00C4222D" w:rsidRPr="00C4222D" w:rsidRDefault="00C4222D">
    <w:pPr>
      <w:pStyle w:val="Zhlav"/>
      <w:rPr>
        <w:rFonts w:ascii="Arial" w:hAnsi="Arial" w:cs="Arial"/>
        <w:sz w:val="20"/>
        <w:szCs w:val="20"/>
      </w:rPr>
    </w:pPr>
    <w:r w:rsidRPr="00C4222D">
      <w:rPr>
        <w:rFonts w:ascii="Arial" w:hAnsi="Arial" w:cs="Arial"/>
        <w:sz w:val="20"/>
        <w:szCs w:val="20"/>
      </w:rPr>
      <w:t>Číslo smlouvy objednatele:</w:t>
    </w:r>
    <w:r w:rsidR="005A516E">
      <w:rPr>
        <w:rFonts w:ascii="Arial" w:hAnsi="Arial" w:cs="Arial"/>
        <w:sz w:val="20"/>
        <w:szCs w:val="20"/>
      </w:rPr>
      <w:t xml:space="preserve"> </w:t>
    </w:r>
  </w:p>
  <w:p w14:paraId="24A5DED9" w14:textId="77777777" w:rsidR="00C4222D" w:rsidRPr="00C4222D" w:rsidRDefault="00C4222D">
    <w:pPr>
      <w:pStyle w:val="Zhlav"/>
      <w:rPr>
        <w:rFonts w:ascii="Arial" w:hAnsi="Arial" w:cs="Arial"/>
        <w:sz w:val="20"/>
        <w:szCs w:val="20"/>
      </w:rPr>
    </w:pPr>
  </w:p>
  <w:p w14:paraId="0A62EAC0" w14:textId="08F33DA4" w:rsidR="00C4222D" w:rsidRPr="00C4222D" w:rsidRDefault="00C4222D">
    <w:pPr>
      <w:pStyle w:val="Zhlav"/>
      <w:rPr>
        <w:rFonts w:ascii="Arial" w:hAnsi="Arial" w:cs="Arial"/>
        <w:sz w:val="20"/>
        <w:szCs w:val="20"/>
      </w:rPr>
    </w:pPr>
    <w:r w:rsidRPr="00C4222D">
      <w:rPr>
        <w:rFonts w:ascii="Arial" w:hAnsi="Arial" w:cs="Arial"/>
        <w:sz w:val="20"/>
        <w:szCs w:val="20"/>
      </w:rPr>
      <w:t>Číslo smlouvy poskytovatele:</w:t>
    </w:r>
    <w:permStart w:id="2090751511" w:edGrp="everyone"/>
    <w:r w:rsidR="00E76370">
      <w:rPr>
        <w:rFonts w:ascii="Arial" w:hAnsi="Arial" w:cs="Arial"/>
        <w:sz w:val="20"/>
        <w:szCs w:val="20"/>
      </w:rPr>
      <w:t xml:space="preserve">                             </w:t>
    </w:r>
    <w:permEnd w:id="20907515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7"/>
  </w:num>
  <w:num w:numId="3">
    <w:abstractNumId w:val="3"/>
  </w:num>
  <w:num w:numId="4">
    <w:abstractNumId w:val="4"/>
  </w:num>
  <w:num w:numId="5">
    <w:abstractNumId w:val="0"/>
  </w:num>
  <w:num w:numId="6">
    <w:abstractNumId w:val="8"/>
  </w:num>
  <w:num w:numId="7">
    <w:abstractNumId w:val="13"/>
  </w:num>
  <w:num w:numId="8">
    <w:abstractNumId w:val="1"/>
  </w:num>
  <w:num w:numId="9">
    <w:abstractNumId w:val="6"/>
  </w:num>
  <w:num w:numId="10">
    <w:abstractNumId w:val="10"/>
  </w:num>
  <w:num w:numId="11">
    <w:abstractNumId w:val="2"/>
  </w:num>
  <w:num w:numId="12">
    <w:abstractNumId w:val="11"/>
  </w:num>
  <w:num w:numId="13">
    <w:abstractNumId w:val="12"/>
  </w:num>
  <w:num w:numId="1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AES" w:cryptAlgorithmClass="hash" w:cryptAlgorithmType="typeAny" w:cryptAlgorithmSid="14" w:cryptSpinCount="100000" w:hash="XlqBaX53M1CpDHcM1YNHRiXD6r4NOhZBa+bI1mSnZd34nBuSFJpCr24P74QjMRaHJPUzDAgFPvLkMwGIp1nNJg==" w:salt="jCxnC3eNeSJgKVdVpneTOA=="/>
  <w:defaultTabStop w:val="708"/>
  <w:hyphenationZone w:val="425"/>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707B"/>
    <w:rsid w:val="00007906"/>
    <w:rsid w:val="000158C9"/>
    <w:rsid w:val="00050502"/>
    <w:rsid w:val="0005630D"/>
    <w:rsid w:val="00075FC6"/>
    <w:rsid w:val="00087444"/>
    <w:rsid w:val="00095578"/>
    <w:rsid w:val="00097641"/>
    <w:rsid w:val="000B6090"/>
    <w:rsid w:val="000C4833"/>
    <w:rsid w:val="000D0FA7"/>
    <w:rsid w:val="000E1092"/>
    <w:rsid w:val="000E4F44"/>
    <w:rsid w:val="000F7609"/>
    <w:rsid w:val="000F7E9D"/>
    <w:rsid w:val="001114FA"/>
    <w:rsid w:val="00112FD2"/>
    <w:rsid w:val="001263D1"/>
    <w:rsid w:val="0014722E"/>
    <w:rsid w:val="00160A62"/>
    <w:rsid w:val="00165879"/>
    <w:rsid w:val="0018278B"/>
    <w:rsid w:val="00182A89"/>
    <w:rsid w:val="00187C51"/>
    <w:rsid w:val="00196AB7"/>
    <w:rsid w:val="001A73C9"/>
    <w:rsid w:val="001B2DE6"/>
    <w:rsid w:val="001C4114"/>
    <w:rsid w:val="001D4447"/>
    <w:rsid w:val="001F01F6"/>
    <w:rsid w:val="001F25D3"/>
    <w:rsid w:val="001F2704"/>
    <w:rsid w:val="001F7AF8"/>
    <w:rsid w:val="001F7E5A"/>
    <w:rsid w:val="0020672A"/>
    <w:rsid w:val="00223268"/>
    <w:rsid w:val="00225585"/>
    <w:rsid w:val="002328CD"/>
    <w:rsid w:val="002546EA"/>
    <w:rsid w:val="002614DA"/>
    <w:rsid w:val="00261869"/>
    <w:rsid w:val="00274F33"/>
    <w:rsid w:val="00290A9C"/>
    <w:rsid w:val="002B5116"/>
    <w:rsid w:val="0031178F"/>
    <w:rsid w:val="003253F3"/>
    <w:rsid w:val="0032674F"/>
    <w:rsid w:val="0034081D"/>
    <w:rsid w:val="003464B4"/>
    <w:rsid w:val="00357BF4"/>
    <w:rsid w:val="00373F9E"/>
    <w:rsid w:val="00390B9D"/>
    <w:rsid w:val="00391612"/>
    <w:rsid w:val="003A42E3"/>
    <w:rsid w:val="003A4C74"/>
    <w:rsid w:val="003A7988"/>
    <w:rsid w:val="003B03C8"/>
    <w:rsid w:val="003B14D3"/>
    <w:rsid w:val="003B26BF"/>
    <w:rsid w:val="003B468A"/>
    <w:rsid w:val="003F218D"/>
    <w:rsid w:val="0042077D"/>
    <w:rsid w:val="004376AB"/>
    <w:rsid w:val="0044342A"/>
    <w:rsid w:val="004579B3"/>
    <w:rsid w:val="0047073F"/>
    <w:rsid w:val="0047205A"/>
    <w:rsid w:val="00477D84"/>
    <w:rsid w:val="00480BC0"/>
    <w:rsid w:val="00481050"/>
    <w:rsid w:val="00481066"/>
    <w:rsid w:val="00493075"/>
    <w:rsid w:val="00493DF5"/>
    <w:rsid w:val="004A0DCB"/>
    <w:rsid w:val="004A3F9C"/>
    <w:rsid w:val="004B0AC4"/>
    <w:rsid w:val="004B4601"/>
    <w:rsid w:val="004C3953"/>
    <w:rsid w:val="004C4167"/>
    <w:rsid w:val="004D7F69"/>
    <w:rsid w:val="004E6350"/>
    <w:rsid w:val="004F5B1F"/>
    <w:rsid w:val="00511362"/>
    <w:rsid w:val="00523BBA"/>
    <w:rsid w:val="00531766"/>
    <w:rsid w:val="00533495"/>
    <w:rsid w:val="00572BCD"/>
    <w:rsid w:val="0058327D"/>
    <w:rsid w:val="00597842"/>
    <w:rsid w:val="005A516E"/>
    <w:rsid w:val="005D023E"/>
    <w:rsid w:val="005D5393"/>
    <w:rsid w:val="005F4516"/>
    <w:rsid w:val="00601FF6"/>
    <w:rsid w:val="00605736"/>
    <w:rsid w:val="00606887"/>
    <w:rsid w:val="00613513"/>
    <w:rsid w:val="00626558"/>
    <w:rsid w:val="006306C8"/>
    <w:rsid w:val="00640D6D"/>
    <w:rsid w:val="00643856"/>
    <w:rsid w:val="0065172E"/>
    <w:rsid w:val="00656872"/>
    <w:rsid w:val="00660CCC"/>
    <w:rsid w:val="006623D6"/>
    <w:rsid w:val="00671695"/>
    <w:rsid w:val="00676469"/>
    <w:rsid w:val="006B738C"/>
    <w:rsid w:val="006C1D3D"/>
    <w:rsid w:val="00704B39"/>
    <w:rsid w:val="00711464"/>
    <w:rsid w:val="007258D8"/>
    <w:rsid w:val="007552DC"/>
    <w:rsid w:val="00757D60"/>
    <w:rsid w:val="007621A4"/>
    <w:rsid w:val="007708F0"/>
    <w:rsid w:val="007942DA"/>
    <w:rsid w:val="007A529D"/>
    <w:rsid w:val="007A5DEA"/>
    <w:rsid w:val="007C4C79"/>
    <w:rsid w:val="007D3FD2"/>
    <w:rsid w:val="007E3A79"/>
    <w:rsid w:val="007F106E"/>
    <w:rsid w:val="007F6B7F"/>
    <w:rsid w:val="0080787B"/>
    <w:rsid w:val="00815404"/>
    <w:rsid w:val="00824127"/>
    <w:rsid w:val="00824D1B"/>
    <w:rsid w:val="00845001"/>
    <w:rsid w:val="008471D3"/>
    <w:rsid w:val="00851B29"/>
    <w:rsid w:val="00854D12"/>
    <w:rsid w:val="008623C8"/>
    <w:rsid w:val="0086680C"/>
    <w:rsid w:val="00872160"/>
    <w:rsid w:val="0087404B"/>
    <w:rsid w:val="00875619"/>
    <w:rsid w:val="008810EC"/>
    <w:rsid w:val="008A1CAB"/>
    <w:rsid w:val="008B342B"/>
    <w:rsid w:val="008B50FB"/>
    <w:rsid w:val="008B7300"/>
    <w:rsid w:val="008D1F49"/>
    <w:rsid w:val="008D3FC4"/>
    <w:rsid w:val="008E0AA7"/>
    <w:rsid w:val="008F1E55"/>
    <w:rsid w:val="008F263D"/>
    <w:rsid w:val="008F49F4"/>
    <w:rsid w:val="00900E75"/>
    <w:rsid w:val="009033F7"/>
    <w:rsid w:val="00911A5F"/>
    <w:rsid w:val="009150AA"/>
    <w:rsid w:val="00935A8B"/>
    <w:rsid w:val="0094221D"/>
    <w:rsid w:val="00961250"/>
    <w:rsid w:val="00967D17"/>
    <w:rsid w:val="00970E88"/>
    <w:rsid w:val="009844F6"/>
    <w:rsid w:val="00987EA7"/>
    <w:rsid w:val="00991296"/>
    <w:rsid w:val="009939B9"/>
    <w:rsid w:val="00995CAB"/>
    <w:rsid w:val="00997BEB"/>
    <w:rsid w:val="009B5D33"/>
    <w:rsid w:val="009C26F5"/>
    <w:rsid w:val="009D391F"/>
    <w:rsid w:val="009E04AE"/>
    <w:rsid w:val="009E264C"/>
    <w:rsid w:val="009E5381"/>
    <w:rsid w:val="009F2F5A"/>
    <w:rsid w:val="00A220A8"/>
    <w:rsid w:val="00A22698"/>
    <w:rsid w:val="00A45C1D"/>
    <w:rsid w:val="00A76255"/>
    <w:rsid w:val="00A86910"/>
    <w:rsid w:val="00AA523E"/>
    <w:rsid w:val="00AB6A3D"/>
    <w:rsid w:val="00AB7249"/>
    <w:rsid w:val="00AC450B"/>
    <w:rsid w:val="00AD55A4"/>
    <w:rsid w:val="00AE231F"/>
    <w:rsid w:val="00AE60EF"/>
    <w:rsid w:val="00AF2454"/>
    <w:rsid w:val="00B009CC"/>
    <w:rsid w:val="00B137DD"/>
    <w:rsid w:val="00B2113B"/>
    <w:rsid w:val="00B616E0"/>
    <w:rsid w:val="00B73345"/>
    <w:rsid w:val="00B73CE0"/>
    <w:rsid w:val="00B90142"/>
    <w:rsid w:val="00BA4BA1"/>
    <w:rsid w:val="00BA76B3"/>
    <w:rsid w:val="00BE5F24"/>
    <w:rsid w:val="00BE63ED"/>
    <w:rsid w:val="00C00039"/>
    <w:rsid w:val="00C13E96"/>
    <w:rsid w:val="00C21E43"/>
    <w:rsid w:val="00C31837"/>
    <w:rsid w:val="00C32864"/>
    <w:rsid w:val="00C40C54"/>
    <w:rsid w:val="00C4222D"/>
    <w:rsid w:val="00C51CD8"/>
    <w:rsid w:val="00C651B4"/>
    <w:rsid w:val="00C75F8D"/>
    <w:rsid w:val="00C85B79"/>
    <w:rsid w:val="00CA1E67"/>
    <w:rsid w:val="00CA2D2A"/>
    <w:rsid w:val="00CA5071"/>
    <w:rsid w:val="00CB0FA6"/>
    <w:rsid w:val="00CD254F"/>
    <w:rsid w:val="00CD4BB4"/>
    <w:rsid w:val="00CE1E6A"/>
    <w:rsid w:val="00CF2973"/>
    <w:rsid w:val="00D02D77"/>
    <w:rsid w:val="00D129E3"/>
    <w:rsid w:val="00D227E9"/>
    <w:rsid w:val="00D47566"/>
    <w:rsid w:val="00D47E6D"/>
    <w:rsid w:val="00D671B4"/>
    <w:rsid w:val="00D84075"/>
    <w:rsid w:val="00D923E7"/>
    <w:rsid w:val="00D92714"/>
    <w:rsid w:val="00DA2FA3"/>
    <w:rsid w:val="00DB4CF1"/>
    <w:rsid w:val="00DB77D8"/>
    <w:rsid w:val="00DC2787"/>
    <w:rsid w:val="00DC3296"/>
    <w:rsid w:val="00DC57A9"/>
    <w:rsid w:val="00DF73DC"/>
    <w:rsid w:val="00DF79FF"/>
    <w:rsid w:val="00DF7E38"/>
    <w:rsid w:val="00E042B6"/>
    <w:rsid w:val="00E11056"/>
    <w:rsid w:val="00E37F50"/>
    <w:rsid w:val="00E43C84"/>
    <w:rsid w:val="00E4477A"/>
    <w:rsid w:val="00E462C0"/>
    <w:rsid w:val="00E608BC"/>
    <w:rsid w:val="00E655B7"/>
    <w:rsid w:val="00E73BCD"/>
    <w:rsid w:val="00E7617D"/>
    <w:rsid w:val="00E76370"/>
    <w:rsid w:val="00EA10F6"/>
    <w:rsid w:val="00EA4770"/>
    <w:rsid w:val="00EA68CA"/>
    <w:rsid w:val="00EB3994"/>
    <w:rsid w:val="00ED7553"/>
    <w:rsid w:val="00EE0380"/>
    <w:rsid w:val="00EF20A9"/>
    <w:rsid w:val="00EF2B54"/>
    <w:rsid w:val="00EF474B"/>
    <w:rsid w:val="00F1740D"/>
    <w:rsid w:val="00F2756B"/>
    <w:rsid w:val="00F34BB6"/>
    <w:rsid w:val="00F41D3F"/>
    <w:rsid w:val="00F67759"/>
    <w:rsid w:val="00F705E5"/>
    <w:rsid w:val="00F7523F"/>
    <w:rsid w:val="00F84A71"/>
    <w:rsid w:val="00F8622D"/>
    <w:rsid w:val="00F90475"/>
    <w:rsid w:val="00F93588"/>
    <w:rsid w:val="00FB044E"/>
    <w:rsid w:val="00FC1284"/>
    <w:rsid w:val="00FC26EC"/>
    <w:rsid w:val="00FC69ED"/>
    <w:rsid w:val="00FD163E"/>
    <w:rsid w:val="00FE24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iPriority w:val="99"/>
    <w:unhideWhenUsed/>
    <w:rsid w:val="008A1CAB"/>
    <w:pPr>
      <w:tabs>
        <w:tab w:val="center" w:pos="4536"/>
        <w:tab w:val="right" w:pos="9072"/>
      </w:tabs>
    </w:pPr>
  </w:style>
  <w:style w:type="character" w:customStyle="1" w:styleId="ZhlavChar">
    <w:name w:val="Záhlaví Char"/>
    <w:basedOn w:val="Standardnpsmoodstavce"/>
    <w:link w:val="Zhlav"/>
    <w:uiPriority w:val="99"/>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F6B7F"/>
    <w:rPr>
      <w:color w:val="605E5C"/>
      <w:shd w:val="clear" w:color="auto" w:fill="E1DFDD"/>
    </w:rPr>
  </w:style>
  <w:style w:type="character" w:styleId="Odkaznakoment">
    <w:name w:val="annotation reference"/>
    <w:basedOn w:val="Standardnpsmoodstavce"/>
    <w:uiPriority w:val="99"/>
    <w:semiHidden/>
    <w:unhideWhenUsed/>
    <w:rsid w:val="000C4833"/>
    <w:rPr>
      <w:sz w:val="16"/>
      <w:szCs w:val="16"/>
    </w:rPr>
  </w:style>
  <w:style w:type="paragraph" w:styleId="Textkomente">
    <w:name w:val="annotation text"/>
    <w:basedOn w:val="Normln"/>
    <w:link w:val="TextkomenteChar"/>
    <w:uiPriority w:val="99"/>
    <w:unhideWhenUsed/>
    <w:rsid w:val="000C4833"/>
    <w:rPr>
      <w:sz w:val="20"/>
      <w:szCs w:val="20"/>
    </w:rPr>
  </w:style>
  <w:style w:type="character" w:customStyle="1" w:styleId="TextkomenteChar">
    <w:name w:val="Text komentáře Char"/>
    <w:basedOn w:val="Standardnpsmoodstavce"/>
    <w:link w:val="Textkomente"/>
    <w:uiPriority w:val="99"/>
    <w:rsid w:val="000C4833"/>
    <w:rPr>
      <w:color w:val="000000"/>
      <w:sz w:val="20"/>
      <w:szCs w:val="20"/>
    </w:rPr>
  </w:style>
  <w:style w:type="paragraph" w:styleId="Pedmtkomente">
    <w:name w:val="annotation subject"/>
    <w:basedOn w:val="Textkomente"/>
    <w:next w:val="Textkomente"/>
    <w:link w:val="PedmtkomenteChar"/>
    <w:uiPriority w:val="99"/>
    <w:semiHidden/>
    <w:unhideWhenUsed/>
    <w:rsid w:val="000C4833"/>
    <w:rPr>
      <w:b/>
      <w:bCs/>
    </w:rPr>
  </w:style>
  <w:style w:type="character" w:customStyle="1" w:styleId="PedmtkomenteChar">
    <w:name w:val="Předmět komentáře Char"/>
    <w:basedOn w:val="TextkomenteChar"/>
    <w:link w:val="Pedmtkomente"/>
    <w:uiPriority w:val="99"/>
    <w:semiHidden/>
    <w:rsid w:val="000C4833"/>
    <w:rPr>
      <w:b/>
      <w:bCs/>
      <w:color w:val="000000"/>
      <w:sz w:val="20"/>
      <w:szCs w:val="20"/>
    </w:rPr>
  </w:style>
  <w:style w:type="character" w:styleId="Siln">
    <w:name w:val="Strong"/>
    <w:qFormat/>
    <w:rsid w:val="000C4833"/>
    <w:rPr>
      <w:b/>
      <w:bCs/>
    </w:rPr>
  </w:style>
  <w:style w:type="paragraph" w:styleId="Bezmezer">
    <w:name w:val="No Spacing"/>
    <w:uiPriority w:val="1"/>
    <w:qFormat/>
    <w:rsid w:val="000C4833"/>
    <w:pPr>
      <w:suppressAutoHyphens/>
    </w:pPr>
    <w:rPr>
      <w:rFonts w:eastAsia="Lucida Sans Unicode"/>
      <w:lang w:bidi="ar-SA"/>
    </w:rPr>
  </w:style>
  <w:style w:type="paragraph" w:styleId="Odstavecseseznamem">
    <w:name w:val="List Paragraph"/>
    <w:basedOn w:val="Normln"/>
    <w:uiPriority w:val="34"/>
    <w:qFormat/>
    <w:rsid w:val="00601FF6"/>
    <w:pPr>
      <w:ind w:left="720"/>
      <w:contextualSpacing/>
    </w:pPr>
  </w:style>
  <w:style w:type="paragraph" w:styleId="Revize">
    <w:name w:val="Revision"/>
    <w:hidden/>
    <w:uiPriority w:val="99"/>
    <w:semiHidden/>
    <w:rsid w:val="0000707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B04A0-1B36-4E0B-8ACF-318303C8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5413</Words>
  <Characters>31942</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Doudová Olga JUDr.</dc:creator>
  <cp:lastModifiedBy>Sýkorová Kateřina Bc.</cp:lastModifiedBy>
  <cp:revision>5</cp:revision>
  <cp:lastPrinted>2021-08-17T10:40:00Z</cp:lastPrinted>
  <dcterms:created xsi:type="dcterms:W3CDTF">2021-08-17T16:24:00Z</dcterms:created>
  <dcterms:modified xsi:type="dcterms:W3CDTF">2021-08-18T06:04:00Z</dcterms:modified>
</cp:coreProperties>
</file>